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AF9E5" w14:textId="77777777" w:rsidR="001D1372" w:rsidRPr="00DA4B00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8D1B490" w14:textId="77777777" w:rsidR="00602A33" w:rsidRPr="00DA4B00" w:rsidRDefault="00602A33" w:rsidP="00602A33">
      <w:pPr>
        <w:pStyle w:val="Nadpis2"/>
        <w:rPr>
          <w:sz w:val="28"/>
          <w:szCs w:val="28"/>
        </w:rPr>
      </w:pPr>
      <w:r w:rsidRPr="00DA4B00">
        <w:rPr>
          <w:sz w:val="28"/>
          <w:szCs w:val="28"/>
        </w:rPr>
        <w:t xml:space="preserve">Technické požadavky </w:t>
      </w:r>
    </w:p>
    <w:p w14:paraId="6008C137" w14:textId="77777777" w:rsidR="00654188" w:rsidRPr="00BC49C3" w:rsidRDefault="00654188" w:rsidP="00654188">
      <w:pPr>
        <w:rPr>
          <w:rFonts w:ascii="Calibri" w:hAnsi="Calibri"/>
          <w:lang w:eastAsia="en-US"/>
        </w:rPr>
      </w:pPr>
    </w:p>
    <w:p w14:paraId="4AE95111" w14:textId="77777777" w:rsidR="00654188" w:rsidRPr="00BC49C3" w:rsidRDefault="00654188" w:rsidP="00654188">
      <w:pPr>
        <w:rPr>
          <w:rFonts w:ascii="Calibri" w:hAnsi="Calibri"/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10"/>
        <w:gridCol w:w="26"/>
        <w:gridCol w:w="1276"/>
        <w:gridCol w:w="3821"/>
      </w:tblGrid>
      <w:tr w:rsidR="00600F8C" w:rsidRPr="00DA4B00" w14:paraId="3A77704C" w14:textId="77777777" w:rsidTr="00FB7693">
        <w:trPr>
          <w:trHeight w:val="387"/>
        </w:trPr>
        <w:tc>
          <w:tcPr>
            <w:tcW w:w="4536" w:type="dxa"/>
            <w:gridSpan w:val="2"/>
            <w:shd w:val="clear" w:color="auto" w:fill="BDD6EE" w:themeFill="accent1" w:themeFillTint="66"/>
            <w:vAlign w:val="center"/>
          </w:tcPr>
          <w:p w14:paraId="73D7DD34" w14:textId="77777777" w:rsidR="00600F8C" w:rsidRPr="00BC49C3" w:rsidRDefault="00600F8C" w:rsidP="00600F8C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4"/>
              </w:rPr>
            </w:pPr>
            <w:r w:rsidRPr="00BC49C3">
              <w:rPr>
                <w:rFonts w:ascii="Calibri" w:hAnsi="Calibr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3B4E008A" w14:textId="77777777" w:rsidR="00600F8C" w:rsidRPr="00BC49C3" w:rsidRDefault="00D355F5" w:rsidP="00600F8C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4"/>
              </w:rPr>
            </w:pPr>
            <w:r w:rsidRPr="00BC49C3">
              <w:rPr>
                <w:rFonts w:ascii="Calibri" w:hAnsi="Calibri"/>
                <w:b/>
                <w:sz w:val="22"/>
                <w:szCs w:val="22"/>
              </w:rPr>
              <w:t>2</w:t>
            </w:r>
            <w:r w:rsidR="0035064C" w:rsidRPr="00BC49C3">
              <w:rPr>
                <w:rFonts w:ascii="Calibri" w:hAnsi="Calibri"/>
                <w:b/>
                <w:sz w:val="22"/>
                <w:szCs w:val="22"/>
              </w:rPr>
              <w:t xml:space="preserve"> ks RTG přístroj stacionární</w:t>
            </w:r>
          </w:p>
        </w:tc>
      </w:tr>
      <w:tr w:rsidR="00654188" w:rsidRPr="00DA4B00" w14:paraId="18B5A762" w14:textId="77777777" w:rsidTr="00FB7693">
        <w:tc>
          <w:tcPr>
            <w:tcW w:w="4536" w:type="dxa"/>
            <w:gridSpan w:val="2"/>
            <w:shd w:val="clear" w:color="auto" w:fill="F7CAAC" w:themeFill="accent2" w:themeFillTint="66"/>
          </w:tcPr>
          <w:p w14:paraId="131BD600" w14:textId="77777777" w:rsidR="00654188" w:rsidRPr="00BC49C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eastAsia="Times New Roman" w:cs="Times New Roman"/>
                <w:szCs w:val="24"/>
                <w:lang w:eastAsia="cs-CZ"/>
              </w:rPr>
            </w:pPr>
            <w:r w:rsidRPr="00BC49C3">
              <w:rPr>
                <w:rFonts w:eastAsia="Times New Roman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2DED6EEE" w14:textId="77777777" w:rsidR="00654188" w:rsidRPr="00BC49C3" w:rsidRDefault="00654188" w:rsidP="00600F8C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</w:rPr>
            </w:pPr>
            <w:r w:rsidRPr="00BC49C3">
              <w:rPr>
                <w:rFonts w:ascii="Calibri" w:hAnsi="Calibr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8C56B65" w14:textId="77777777" w:rsidR="00654188" w:rsidRPr="00BC49C3" w:rsidRDefault="00600F8C" w:rsidP="00600F8C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</w:rPr>
            </w:pPr>
            <w:r w:rsidRPr="00BC49C3">
              <w:rPr>
                <w:rFonts w:ascii="Calibri" w:hAnsi="Calibr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B7693" w:rsidRPr="00DA4B00" w14:paraId="67D6B7E8" w14:textId="77777777" w:rsidTr="00D355F5">
        <w:tc>
          <w:tcPr>
            <w:tcW w:w="4510" w:type="dxa"/>
          </w:tcPr>
          <w:p w14:paraId="0BE31C18" w14:textId="77777777" w:rsidR="00FB7693" w:rsidRPr="00BC49C3" w:rsidRDefault="00FB7693" w:rsidP="00FB7693">
            <w:pPr>
              <w:rPr>
                <w:rFonts w:ascii="Calibri" w:hAnsi="Calibri" w:cs="Tahoma"/>
                <w:b/>
                <w:bCs/>
                <w:color w:val="000000"/>
                <w:szCs w:val="20"/>
              </w:rPr>
            </w:pPr>
            <w:r w:rsidRPr="00BC49C3">
              <w:rPr>
                <w:rFonts w:ascii="Calibri" w:hAnsi="Calibri" w:cs="Tahoma"/>
                <w:b/>
                <w:color w:val="000000"/>
                <w:szCs w:val="20"/>
              </w:rPr>
              <w:t>Skiagrafický RTG komplet se stropním závěsem a s přímou digitalizací</w:t>
            </w:r>
            <w:r w:rsidRPr="00BC49C3">
              <w:rPr>
                <w:rFonts w:ascii="Calibri" w:hAnsi="Calibri" w:cs="Tahoma"/>
                <w:color w:val="000000"/>
                <w:szCs w:val="20"/>
              </w:rPr>
              <w:t xml:space="preserve">, </w:t>
            </w:r>
            <w:r w:rsidRPr="00BC49C3">
              <w:rPr>
                <w:rFonts w:ascii="Calibri" w:hAnsi="Calibri" w:cs="Tahoma"/>
                <w:b/>
                <w:bCs/>
                <w:color w:val="000000"/>
                <w:szCs w:val="20"/>
              </w:rPr>
              <w:t>2 ks</w:t>
            </w:r>
          </w:p>
        </w:tc>
        <w:tc>
          <w:tcPr>
            <w:tcW w:w="1302" w:type="dxa"/>
            <w:gridSpan w:val="2"/>
            <w:vAlign w:val="center"/>
          </w:tcPr>
          <w:p w14:paraId="22B96EC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DAB82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75BD1AA" w14:textId="77777777" w:rsidTr="00D355F5">
        <w:tc>
          <w:tcPr>
            <w:tcW w:w="4510" w:type="dxa"/>
          </w:tcPr>
          <w:p w14:paraId="335A2B07" w14:textId="7000C67C" w:rsidR="00FB7693" w:rsidRPr="00BC49C3" w:rsidRDefault="00FB7693" w:rsidP="00FB7693">
            <w:pPr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Skiagrafický RTG komplet nejvyšší kvalitativní a výkonnostní třídy pro přímou digitální skiagrafii. Zařízení musí vyhovět potřebám moderní skiagrafie na nejvyšší kvalitativní úrovni, včetně pacientů se středně těžkými traumaty, s minimální průchodností 100 pacientů denně, při maximální možné míře automatizace činností a zajištění nejvyšší možné radiační ochrany pacienta i personálu. Musí umožnit zhotovení veškerých standardních projekcí vertikálními, horizontálními i šikmými chody paprsku. Musí rovněž umožňovat snímkování pacienta přímo na mobilním lůžku. </w:t>
            </w:r>
            <w:r w:rsidR="00E32F95" w:rsidRPr="006B5DF4">
              <w:rPr>
                <w:rFonts w:ascii="Calibri" w:hAnsi="Calibri"/>
                <w:color w:val="000000"/>
                <w:shd w:val="clear" w:color="auto" w:fill="FFFFFF"/>
              </w:rPr>
              <w:t>Pro všechen dodávaný software musí být licence správně uvedena na faktuře, pro prokázání správného nabytí licence.</w:t>
            </w:r>
          </w:p>
        </w:tc>
        <w:tc>
          <w:tcPr>
            <w:tcW w:w="1302" w:type="dxa"/>
            <w:gridSpan w:val="2"/>
            <w:vAlign w:val="center"/>
          </w:tcPr>
          <w:p w14:paraId="25318D0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FC051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9C9F8A9" w14:textId="77777777" w:rsidTr="00D355F5">
        <w:tc>
          <w:tcPr>
            <w:tcW w:w="4510" w:type="dxa"/>
          </w:tcPr>
          <w:p w14:paraId="18875B46" w14:textId="77777777" w:rsidR="00FB7693" w:rsidRPr="00BC49C3" w:rsidRDefault="00FB7693" w:rsidP="004F1AAD">
            <w:pPr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RTG zářič s automatickým kolimátorem se světelným zaměřovačem s možností manuální korekce</w:t>
            </w:r>
          </w:p>
        </w:tc>
        <w:tc>
          <w:tcPr>
            <w:tcW w:w="1302" w:type="dxa"/>
            <w:gridSpan w:val="2"/>
            <w:vAlign w:val="center"/>
          </w:tcPr>
          <w:p w14:paraId="1BC5514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CC5AF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7A539F0" w14:textId="77777777" w:rsidTr="00D355F5">
        <w:tc>
          <w:tcPr>
            <w:tcW w:w="4510" w:type="dxa"/>
          </w:tcPr>
          <w:p w14:paraId="04556A41" w14:textId="77777777" w:rsidR="00FB7693" w:rsidRPr="00BC49C3" w:rsidRDefault="00FB7693" w:rsidP="004F1AAD">
            <w:pPr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Stropní závěs pro RTG zářič</w:t>
            </w:r>
          </w:p>
        </w:tc>
        <w:tc>
          <w:tcPr>
            <w:tcW w:w="1302" w:type="dxa"/>
            <w:gridSpan w:val="2"/>
            <w:vAlign w:val="center"/>
          </w:tcPr>
          <w:p w14:paraId="5BD9E09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898AF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78C0F6B" w14:textId="77777777" w:rsidTr="00D355F5">
        <w:tc>
          <w:tcPr>
            <w:tcW w:w="4510" w:type="dxa"/>
          </w:tcPr>
          <w:p w14:paraId="28AC90F8" w14:textId="77777777" w:rsidR="00FB7693" w:rsidRPr="00BC49C3" w:rsidRDefault="00FB7693" w:rsidP="004F1AAD">
            <w:pPr>
              <w:spacing w:line="276" w:lineRule="auto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Vyšetřovací stůl s integrovaným flat-panel-detektorem (dále FPD)  </w:t>
            </w:r>
          </w:p>
        </w:tc>
        <w:tc>
          <w:tcPr>
            <w:tcW w:w="1302" w:type="dxa"/>
            <w:gridSpan w:val="2"/>
            <w:vAlign w:val="center"/>
          </w:tcPr>
          <w:p w14:paraId="7F423954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9E5769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587AAFE" w14:textId="77777777" w:rsidTr="00D355F5">
        <w:tc>
          <w:tcPr>
            <w:tcW w:w="4510" w:type="dxa"/>
          </w:tcPr>
          <w:p w14:paraId="73383F27" w14:textId="77777777" w:rsidR="00FB7693" w:rsidRPr="00BC49C3" w:rsidRDefault="00FB7693" w:rsidP="004F1AAD">
            <w:pPr>
              <w:spacing w:line="276" w:lineRule="auto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Motorizovaný pohyb stolu plovoucí deska, vysoká nosnost</w:t>
            </w:r>
          </w:p>
        </w:tc>
        <w:tc>
          <w:tcPr>
            <w:tcW w:w="1302" w:type="dxa"/>
            <w:gridSpan w:val="2"/>
            <w:vAlign w:val="center"/>
          </w:tcPr>
          <w:p w14:paraId="4FDBBFB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56B5C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7FA5064" w14:textId="77777777" w:rsidTr="00D355F5">
        <w:tc>
          <w:tcPr>
            <w:tcW w:w="4510" w:type="dxa"/>
          </w:tcPr>
          <w:p w14:paraId="20B7B21C" w14:textId="77777777" w:rsidR="00FB7693" w:rsidRPr="00BC49C3" w:rsidRDefault="00FB7693" w:rsidP="004F1AAD">
            <w:pPr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Automatické sledování a nastavování vzájemné pozice detektoru a RTG zářiče, automatické pohyby dle orgánové automatiky</w:t>
            </w:r>
          </w:p>
        </w:tc>
        <w:tc>
          <w:tcPr>
            <w:tcW w:w="1302" w:type="dxa"/>
            <w:gridSpan w:val="2"/>
            <w:vAlign w:val="center"/>
          </w:tcPr>
          <w:p w14:paraId="42389BD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C02FE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F8448A2" w14:textId="77777777" w:rsidTr="00D355F5">
        <w:tc>
          <w:tcPr>
            <w:tcW w:w="4510" w:type="dxa"/>
          </w:tcPr>
          <w:p w14:paraId="18EACAE5" w14:textId="77777777" w:rsidR="00FB7693" w:rsidRPr="00BC49C3" w:rsidRDefault="00FB7693" w:rsidP="004F1AAD">
            <w:pPr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Ovládání základních funkcí od vyšetřovacího stolu i z ovladovny, vč. změny projekce u pacienta a korekce expozičních parametrů, AEC, SID, apod.</w:t>
            </w:r>
          </w:p>
        </w:tc>
        <w:tc>
          <w:tcPr>
            <w:tcW w:w="1302" w:type="dxa"/>
            <w:gridSpan w:val="2"/>
            <w:vAlign w:val="center"/>
          </w:tcPr>
          <w:p w14:paraId="0276805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27737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4F9820C" w14:textId="77777777" w:rsidTr="00D355F5">
        <w:tc>
          <w:tcPr>
            <w:tcW w:w="4510" w:type="dxa"/>
          </w:tcPr>
          <w:p w14:paraId="70E3617D" w14:textId="77777777" w:rsidR="00FB7693" w:rsidRPr="00BC49C3" w:rsidRDefault="004F1AAD" w:rsidP="004F1AAD">
            <w:pPr>
              <w:spacing w:line="276" w:lineRule="auto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V</w:t>
            </w:r>
            <w:r w:rsidR="00FB7693" w:rsidRPr="00BC49C3">
              <w:rPr>
                <w:rFonts w:ascii="Calibri" w:hAnsi="Calibri"/>
                <w:shd w:val="clear" w:color="auto" w:fill="FFFFFF"/>
              </w:rPr>
              <w:t>ertigraf s integrovaným FPD</w:t>
            </w:r>
          </w:p>
        </w:tc>
        <w:tc>
          <w:tcPr>
            <w:tcW w:w="1302" w:type="dxa"/>
            <w:gridSpan w:val="2"/>
            <w:vAlign w:val="center"/>
          </w:tcPr>
          <w:p w14:paraId="5E1FF52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0D36B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72E9B61" w14:textId="77777777" w:rsidTr="00D355F5">
        <w:tc>
          <w:tcPr>
            <w:tcW w:w="4510" w:type="dxa"/>
          </w:tcPr>
          <w:p w14:paraId="42FEBF3B" w14:textId="77777777" w:rsidR="00FB7693" w:rsidRPr="00BC49C3" w:rsidRDefault="00FB7693" w:rsidP="004F1AAD">
            <w:pPr>
              <w:spacing w:line="276" w:lineRule="auto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Samostatný mobilní FPD s rozměry min. 34x42 pro snímkování pacientů na lůžku (omezení četnosti překladů pacienta) vč. ochranného rámečku detektoru</w:t>
            </w:r>
          </w:p>
        </w:tc>
        <w:tc>
          <w:tcPr>
            <w:tcW w:w="1302" w:type="dxa"/>
            <w:gridSpan w:val="2"/>
            <w:vAlign w:val="center"/>
          </w:tcPr>
          <w:p w14:paraId="41FB0F1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7F3C0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1971880" w14:textId="77777777" w:rsidTr="00D355F5">
        <w:tc>
          <w:tcPr>
            <w:tcW w:w="4510" w:type="dxa"/>
          </w:tcPr>
          <w:p w14:paraId="620BB2FA" w14:textId="77777777" w:rsidR="00FB7693" w:rsidRPr="00BC49C3" w:rsidRDefault="00FB7693" w:rsidP="004F1AAD">
            <w:pPr>
              <w:spacing w:line="276" w:lineRule="auto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Ovládání stolu umístěno z obou stran</w:t>
            </w:r>
          </w:p>
        </w:tc>
        <w:tc>
          <w:tcPr>
            <w:tcW w:w="1302" w:type="dxa"/>
            <w:gridSpan w:val="2"/>
            <w:vAlign w:val="center"/>
          </w:tcPr>
          <w:p w14:paraId="75DDF962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B5194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A36E77E" w14:textId="77777777" w:rsidTr="00D355F5">
        <w:tc>
          <w:tcPr>
            <w:tcW w:w="4510" w:type="dxa"/>
          </w:tcPr>
          <w:p w14:paraId="5C93B553" w14:textId="77777777" w:rsidR="00FB7693" w:rsidRPr="00BC49C3" w:rsidRDefault="00FB7693" w:rsidP="00FB7693">
            <w:pPr>
              <w:pStyle w:val="Zkladntextodsazen"/>
              <w:autoSpaceDN w:val="0"/>
              <w:spacing w:after="0"/>
              <w:ind w:left="0"/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u w:val="single"/>
              </w:rPr>
              <w:t>Vysokofrekvenční generátor s expoziční automatikou</w:t>
            </w:r>
          </w:p>
        </w:tc>
        <w:tc>
          <w:tcPr>
            <w:tcW w:w="1302" w:type="dxa"/>
            <w:gridSpan w:val="2"/>
            <w:vAlign w:val="center"/>
          </w:tcPr>
          <w:p w14:paraId="29A00E4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0FE4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E35D20D" w14:textId="77777777" w:rsidTr="00D355F5">
        <w:tc>
          <w:tcPr>
            <w:tcW w:w="4510" w:type="dxa"/>
          </w:tcPr>
          <w:p w14:paraId="375BAB8F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výkon min. 80kW</w:t>
            </w:r>
          </w:p>
        </w:tc>
        <w:tc>
          <w:tcPr>
            <w:tcW w:w="1302" w:type="dxa"/>
            <w:gridSpan w:val="2"/>
            <w:vAlign w:val="center"/>
          </w:tcPr>
          <w:p w14:paraId="52D15E2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1693E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A69E035" w14:textId="77777777" w:rsidTr="00D355F5">
        <w:tc>
          <w:tcPr>
            <w:tcW w:w="4510" w:type="dxa"/>
          </w:tcPr>
          <w:p w14:paraId="41C8063A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lastRenderedPageBreak/>
              <w:t>frekvence generátoru min. 100 kHz</w:t>
            </w:r>
          </w:p>
        </w:tc>
        <w:tc>
          <w:tcPr>
            <w:tcW w:w="1302" w:type="dxa"/>
            <w:gridSpan w:val="2"/>
            <w:vAlign w:val="center"/>
          </w:tcPr>
          <w:p w14:paraId="31A3C02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1067C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FD6406D" w14:textId="77777777" w:rsidTr="00D355F5">
        <w:tc>
          <w:tcPr>
            <w:tcW w:w="4510" w:type="dxa"/>
          </w:tcPr>
          <w:p w14:paraId="4ACB43F8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  <w:snapToGrid w:val="0"/>
              </w:rPr>
              <w:t xml:space="preserve">výstupní napětí minimální max. 40kV, maximální min. 150kV </w:t>
            </w:r>
          </w:p>
        </w:tc>
        <w:tc>
          <w:tcPr>
            <w:tcW w:w="1302" w:type="dxa"/>
            <w:gridSpan w:val="2"/>
            <w:vAlign w:val="center"/>
          </w:tcPr>
          <w:p w14:paraId="72FB5E8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664E4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391CFBC" w14:textId="77777777" w:rsidTr="00D355F5">
        <w:tc>
          <w:tcPr>
            <w:tcW w:w="4510" w:type="dxa"/>
          </w:tcPr>
          <w:p w14:paraId="397283BE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expoziční čas od 1ms</w:t>
            </w:r>
          </w:p>
        </w:tc>
        <w:tc>
          <w:tcPr>
            <w:tcW w:w="1302" w:type="dxa"/>
            <w:gridSpan w:val="2"/>
            <w:vAlign w:val="center"/>
          </w:tcPr>
          <w:p w14:paraId="7934EA4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0DD42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FE1A9D8" w14:textId="77777777" w:rsidTr="00D355F5">
        <w:tc>
          <w:tcPr>
            <w:tcW w:w="4510" w:type="dxa"/>
          </w:tcPr>
          <w:p w14:paraId="3BDB5635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rozsah mA  min. 10 – 800 mA</w:t>
            </w:r>
          </w:p>
        </w:tc>
        <w:tc>
          <w:tcPr>
            <w:tcW w:w="1302" w:type="dxa"/>
            <w:gridSpan w:val="2"/>
            <w:vAlign w:val="center"/>
          </w:tcPr>
          <w:p w14:paraId="6887134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0FB9DC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4E48098" w14:textId="77777777" w:rsidTr="00D355F5">
        <w:tc>
          <w:tcPr>
            <w:tcW w:w="4510" w:type="dxa"/>
          </w:tcPr>
          <w:p w14:paraId="3F3DC4A5" w14:textId="77777777" w:rsidR="00FB7693" w:rsidRPr="00BC49C3" w:rsidRDefault="00FB7693" w:rsidP="00FB7693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  <w:snapToGrid w:val="0"/>
              </w:rPr>
              <w:t>předvolba expozičních programů pro orgány, s pamětí pro cca 100 programů.</w:t>
            </w:r>
          </w:p>
        </w:tc>
        <w:tc>
          <w:tcPr>
            <w:tcW w:w="1302" w:type="dxa"/>
            <w:gridSpan w:val="2"/>
            <w:vAlign w:val="center"/>
          </w:tcPr>
          <w:p w14:paraId="3FADCD7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B08B8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B2F1684" w14:textId="77777777" w:rsidTr="00D355F5">
        <w:tc>
          <w:tcPr>
            <w:tcW w:w="4510" w:type="dxa"/>
          </w:tcPr>
          <w:p w14:paraId="5D2631EA" w14:textId="77777777" w:rsidR="00FB7693" w:rsidRPr="00BC49C3" w:rsidRDefault="00FB7693" w:rsidP="00FB7693">
            <w:pPr>
              <w:pStyle w:val="Zkladntextodsazen"/>
              <w:autoSpaceDN w:val="0"/>
              <w:spacing w:after="0"/>
              <w:ind w:left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  <w:u w:val="single"/>
              </w:rPr>
              <w:t xml:space="preserve">Vysokorychlostní rentgenový zářič na pojízdném teleskopickém stropním závěsu </w:t>
            </w:r>
          </w:p>
        </w:tc>
        <w:tc>
          <w:tcPr>
            <w:tcW w:w="1302" w:type="dxa"/>
            <w:gridSpan w:val="2"/>
            <w:vAlign w:val="center"/>
          </w:tcPr>
          <w:p w14:paraId="1D55D10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40A60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E5AEB58" w14:textId="77777777" w:rsidTr="00D355F5">
        <w:tc>
          <w:tcPr>
            <w:tcW w:w="4510" w:type="dxa"/>
          </w:tcPr>
          <w:p w14:paraId="687F9EF8" w14:textId="77777777" w:rsidR="00FB7693" w:rsidRPr="00BC49C3" w:rsidRDefault="00FB7693" w:rsidP="00FB7693">
            <w:pPr>
              <w:pStyle w:val="Zkladntextodsazen"/>
              <w:numPr>
                <w:ilvl w:val="0"/>
                <w:numId w:val="39"/>
              </w:numPr>
              <w:autoSpaceDN w:val="0"/>
              <w:spacing w:after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</w:rPr>
              <w:t xml:space="preserve">malé ohnisko max. 0,6 mm nebo menší </w:t>
            </w:r>
          </w:p>
        </w:tc>
        <w:tc>
          <w:tcPr>
            <w:tcW w:w="1302" w:type="dxa"/>
            <w:gridSpan w:val="2"/>
            <w:vAlign w:val="center"/>
          </w:tcPr>
          <w:p w14:paraId="0302703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983CA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19FCBCF" w14:textId="77777777" w:rsidTr="00D355F5">
        <w:tc>
          <w:tcPr>
            <w:tcW w:w="4510" w:type="dxa"/>
          </w:tcPr>
          <w:p w14:paraId="61036D4D" w14:textId="77777777" w:rsidR="00FB7693" w:rsidRPr="00BC49C3" w:rsidRDefault="00FB7693" w:rsidP="00FB7693">
            <w:pPr>
              <w:pStyle w:val="Zkladntextodsazen"/>
              <w:numPr>
                <w:ilvl w:val="0"/>
                <w:numId w:val="39"/>
              </w:numPr>
              <w:autoSpaceDN w:val="0"/>
              <w:spacing w:after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</w:rPr>
              <w:t xml:space="preserve">velké ohnisko max. 1,2 mm nebo menší </w:t>
            </w:r>
          </w:p>
        </w:tc>
        <w:tc>
          <w:tcPr>
            <w:tcW w:w="1302" w:type="dxa"/>
            <w:gridSpan w:val="2"/>
            <w:vAlign w:val="center"/>
          </w:tcPr>
          <w:p w14:paraId="5B85171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D47BD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2BC2EDA" w14:textId="77777777" w:rsidTr="00D355F5">
        <w:tc>
          <w:tcPr>
            <w:tcW w:w="4510" w:type="dxa"/>
          </w:tcPr>
          <w:p w14:paraId="2A5AA2D6" w14:textId="77777777" w:rsidR="00FB7693" w:rsidRPr="00BC49C3" w:rsidRDefault="00FB7693" w:rsidP="00FB7693">
            <w:pPr>
              <w:pStyle w:val="Zkladntextodsazen"/>
              <w:numPr>
                <w:ilvl w:val="0"/>
                <w:numId w:val="39"/>
              </w:numPr>
              <w:autoSpaceDN w:val="0"/>
              <w:spacing w:after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</w:rPr>
              <w:t xml:space="preserve">tepelná kapacita anody min. 600 kHU </w:t>
            </w:r>
          </w:p>
        </w:tc>
        <w:tc>
          <w:tcPr>
            <w:tcW w:w="1302" w:type="dxa"/>
            <w:gridSpan w:val="2"/>
            <w:vAlign w:val="center"/>
          </w:tcPr>
          <w:p w14:paraId="7225AF0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B87DB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72268FF" w14:textId="77777777" w:rsidTr="00D355F5">
        <w:tc>
          <w:tcPr>
            <w:tcW w:w="4510" w:type="dxa"/>
          </w:tcPr>
          <w:p w14:paraId="085E125A" w14:textId="77777777" w:rsidR="00FB7693" w:rsidRPr="00BC49C3" w:rsidRDefault="00FB7693" w:rsidP="00FB7693">
            <w:pPr>
              <w:pStyle w:val="Zkladntextodsazen"/>
              <w:numPr>
                <w:ilvl w:val="0"/>
                <w:numId w:val="39"/>
              </w:numPr>
              <w:autoSpaceDN w:val="0"/>
              <w:spacing w:after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</w:rPr>
              <w:t>tepelná kapacita zářiče min. 2.000 kHU</w:t>
            </w:r>
          </w:p>
        </w:tc>
        <w:tc>
          <w:tcPr>
            <w:tcW w:w="1302" w:type="dxa"/>
            <w:gridSpan w:val="2"/>
            <w:vAlign w:val="center"/>
          </w:tcPr>
          <w:p w14:paraId="1BF2C02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C3084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932B9D6" w14:textId="77777777" w:rsidTr="00D355F5">
        <w:tc>
          <w:tcPr>
            <w:tcW w:w="4510" w:type="dxa"/>
          </w:tcPr>
          <w:p w14:paraId="3E22D9E6" w14:textId="77777777" w:rsidR="00FB7693" w:rsidRPr="00BC49C3" w:rsidRDefault="00FB7693" w:rsidP="00FB7693">
            <w:pPr>
              <w:pStyle w:val="Zkladntextodsazen"/>
              <w:numPr>
                <w:ilvl w:val="0"/>
                <w:numId w:val="39"/>
              </w:numPr>
              <w:autoSpaceDN w:val="0"/>
              <w:spacing w:after="0"/>
              <w:rPr>
                <w:rFonts w:ascii="Calibri" w:hAnsi="Calibri" w:cs="Arial"/>
                <w:sz w:val="20"/>
                <w:szCs w:val="20"/>
                <w:u w:val="single"/>
              </w:rPr>
            </w:pPr>
            <w:r w:rsidRPr="00BC49C3">
              <w:rPr>
                <w:rFonts w:ascii="Calibri" w:hAnsi="Calibri" w:cs="Arial"/>
                <w:sz w:val="20"/>
                <w:szCs w:val="20"/>
              </w:rPr>
              <w:t>rotace anody min. 9.600 ot/min.</w:t>
            </w:r>
          </w:p>
        </w:tc>
        <w:tc>
          <w:tcPr>
            <w:tcW w:w="1302" w:type="dxa"/>
            <w:gridSpan w:val="2"/>
            <w:vAlign w:val="center"/>
          </w:tcPr>
          <w:p w14:paraId="5A0E2F8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42729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00FBB3C" w14:textId="77777777" w:rsidTr="00D355F5">
        <w:tc>
          <w:tcPr>
            <w:tcW w:w="4510" w:type="dxa"/>
          </w:tcPr>
          <w:p w14:paraId="1A101C63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  <w:u w:val="single"/>
              </w:rPr>
              <w:t>Stropní závěs</w:t>
            </w:r>
          </w:p>
        </w:tc>
        <w:tc>
          <w:tcPr>
            <w:tcW w:w="1302" w:type="dxa"/>
            <w:gridSpan w:val="2"/>
            <w:vAlign w:val="center"/>
          </w:tcPr>
          <w:p w14:paraId="771DCD0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4FF8F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A03D84E" w14:textId="77777777" w:rsidTr="00D355F5">
        <w:tc>
          <w:tcPr>
            <w:tcW w:w="4510" w:type="dxa"/>
          </w:tcPr>
          <w:p w14:paraId="468E9E8D" w14:textId="68CB8951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Podélný posun, příčný posun, vertikální pojezd - manuál i motorický, rotace rentgenky. Primární clona s velkoplošným digitálním barevným dotykovým displejem (min. 10´´) pro možnost nastavení pracovního místa nebo volného snímku, orgánových programů, snímkovacích hodnot min. kV, mAs, mA. Se světelným znázorněním nastaveného pole laserovou lokalizací, s motorickým i manuálním nastavením, s motorickou automatickou selekcí přídavné filtrace. Rotace min. ± 45°</w:t>
            </w:r>
          </w:p>
        </w:tc>
        <w:tc>
          <w:tcPr>
            <w:tcW w:w="1302" w:type="dxa"/>
            <w:gridSpan w:val="2"/>
            <w:vAlign w:val="center"/>
          </w:tcPr>
          <w:p w14:paraId="6865521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A8E5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1B063EB" w14:textId="77777777" w:rsidTr="00D355F5">
        <w:tc>
          <w:tcPr>
            <w:tcW w:w="4510" w:type="dxa"/>
          </w:tcPr>
          <w:p w14:paraId="408DF85C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bookmarkStart w:id="0" w:name="_Hlk515977715"/>
            <w:r w:rsidRPr="00BC49C3">
              <w:rPr>
                <w:rFonts w:ascii="Calibri" w:hAnsi="Calibri"/>
              </w:rPr>
              <w:t>Závěs:</w:t>
            </w:r>
            <w:r w:rsidRPr="00BC49C3">
              <w:rPr>
                <w:rFonts w:ascii="Calibri" w:hAnsi="Calibri"/>
              </w:rPr>
              <w:tab/>
              <w:t>- p</w:t>
            </w:r>
            <w:r w:rsidRPr="00BC49C3">
              <w:rPr>
                <w:rFonts w:ascii="Calibri" w:hAnsi="Calibri"/>
                <w:snapToGrid w:val="0"/>
              </w:rPr>
              <w:t>odélný posun:</w:t>
            </w:r>
            <w:r w:rsidR="00022DA7" w:rsidRPr="00BC49C3">
              <w:rPr>
                <w:rFonts w:ascii="Calibri" w:hAnsi="Calibri"/>
                <w:snapToGrid w:val="0"/>
              </w:rPr>
              <w:t xml:space="preserve"> </w:t>
            </w:r>
            <w:r w:rsidRPr="00BC49C3">
              <w:rPr>
                <w:rFonts w:ascii="Calibri" w:hAnsi="Calibri"/>
                <w:snapToGrid w:val="0"/>
              </w:rPr>
              <w:t>min. 345 cm</w:t>
            </w:r>
          </w:p>
        </w:tc>
        <w:tc>
          <w:tcPr>
            <w:tcW w:w="1302" w:type="dxa"/>
            <w:gridSpan w:val="2"/>
            <w:vAlign w:val="center"/>
          </w:tcPr>
          <w:p w14:paraId="217DBAF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F7A4B8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E09115F" w14:textId="77777777" w:rsidTr="00D355F5">
        <w:tc>
          <w:tcPr>
            <w:tcW w:w="4510" w:type="dxa"/>
          </w:tcPr>
          <w:p w14:paraId="26F5FB2D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příčný posun:</w:t>
            </w:r>
            <w:r w:rsidRPr="00BC49C3">
              <w:rPr>
                <w:rFonts w:ascii="Calibri" w:hAnsi="Calibri"/>
                <w:snapToGrid w:val="0"/>
              </w:rPr>
              <w:tab/>
              <w:t>min. 220 cm</w:t>
            </w:r>
          </w:p>
        </w:tc>
        <w:tc>
          <w:tcPr>
            <w:tcW w:w="1302" w:type="dxa"/>
            <w:gridSpan w:val="2"/>
            <w:vAlign w:val="center"/>
          </w:tcPr>
          <w:p w14:paraId="45B1A7C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7EE44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4FFFB37" w14:textId="77777777" w:rsidTr="00D355F5">
        <w:tc>
          <w:tcPr>
            <w:tcW w:w="4510" w:type="dxa"/>
          </w:tcPr>
          <w:p w14:paraId="1CEC5A95" w14:textId="6E8C5B44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vertikální pohyb manuální i motorický: min. </w:t>
            </w:r>
            <w:r w:rsidR="00CD198E" w:rsidRPr="00BC49C3">
              <w:rPr>
                <w:rFonts w:ascii="Calibri" w:hAnsi="Calibri"/>
                <w:snapToGrid w:val="0"/>
              </w:rPr>
              <w:t xml:space="preserve">160 </w:t>
            </w:r>
            <w:r w:rsidRPr="00BC49C3">
              <w:rPr>
                <w:rFonts w:ascii="Calibri" w:hAnsi="Calibri"/>
                <w:snapToGrid w:val="0"/>
              </w:rPr>
              <w:t>cm</w:t>
            </w:r>
          </w:p>
        </w:tc>
        <w:tc>
          <w:tcPr>
            <w:tcW w:w="1302" w:type="dxa"/>
            <w:gridSpan w:val="2"/>
            <w:vAlign w:val="center"/>
          </w:tcPr>
          <w:p w14:paraId="325BBD4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davatel)</w:t>
            </w:r>
          </w:p>
        </w:tc>
        <w:tc>
          <w:tcPr>
            <w:tcW w:w="3821" w:type="dxa"/>
            <w:vAlign w:val="center"/>
          </w:tcPr>
          <w:p w14:paraId="04791AA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DED6D15" w14:textId="77777777" w:rsidTr="00D355F5">
        <w:tc>
          <w:tcPr>
            <w:tcW w:w="4510" w:type="dxa"/>
          </w:tcPr>
          <w:p w14:paraId="48403539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rotace rentgenky:</w:t>
            </w:r>
            <w:r w:rsidRPr="00BC49C3">
              <w:rPr>
                <w:rFonts w:ascii="Calibri" w:hAnsi="Calibri"/>
                <w:snapToGrid w:val="0"/>
              </w:rPr>
              <w:tab/>
            </w:r>
          </w:p>
        </w:tc>
        <w:tc>
          <w:tcPr>
            <w:tcW w:w="1302" w:type="dxa"/>
            <w:gridSpan w:val="2"/>
            <w:vAlign w:val="center"/>
          </w:tcPr>
          <w:p w14:paraId="6246ACE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6370D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AE8820E" w14:textId="77777777" w:rsidTr="00D355F5">
        <w:tc>
          <w:tcPr>
            <w:tcW w:w="4510" w:type="dxa"/>
          </w:tcPr>
          <w:p w14:paraId="387E8B35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okolo vertikální osy:</w:t>
            </w:r>
            <w:r w:rsidRPr="00BC49C3">
              <w:rPr>
                <w:rFonts w:ascii="Calibri" w:hAnsi="Calibri"/>
                <w:snapToGrid w:val="0"/>
              </w:rPr>
              <w:tab/>
            </w:r>
            <w:r w:rsidRPr="00BC49C3">
              <w:rPr>
                <w:rFonts w:ascii="Calibri" w:hAnsi="Calibri"/>
                <w:snapToGrid w:val="0"/>
              </w:rPr>
              <w:tab/>
              <w:t>min. ±150°</w:t>
            </w:r>
          </w:p>
        </w:tc>
        <w:tc>
          <w:tcPr>
            <w:tcW w:w="1302" w:type="dxa"/>
            <w:gridSpan w:val="2"/>
            <w:vAlign w:val="center"/>
          </w:tcPr>
          <w:p w14:paraId="69AF3C2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A3A47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9FA244B" w14:textId="77777777" w:rsidTr="00D355F5">
        <w:tc>
          <w:tcPr>
            <w:tcW w:w="4510" w:type="dxa"/>
          </w:tcPr>
          <w:p w14:paraId="24D2285C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okolo horizontální osy:</w:t>
            </w:r>
            <w:r w:rsidRPr="00BC49C3">
              <w:rPr>
                <w:rFonts w:ascii="Calibri" w:hAnsi="Calibri"/>
                <w:snapToGrid w:val="0"/>
              </w:rPr>
              <w:tab/>
            </w:r>
            <w:r w:rsidRPr="00BC49C3">
              <w:rPr>
                <w:rFonts w:ascii="Calibri" w:hAnsi="Calibri"/>
                <w:snapToGrid w:val="0"/>
              </w:rPr>
              <w:tab/>
              <w:t>min. ±120°</w:t>
            </w:r>
          </w:p>
        </w:tc>
        <w:tc>
          <w:tcPr>
            <w:tcW w:w="1302" w:type="dxa"/>
            <w:gridSpan w:val="2"/>
            <w:vAlign w:val="center"/>
          </w:tcPr>
          <w:p w14:paraId="2D6310A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8308E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DB13AF4" w14:textId="77777777" w:rsidTr="00D355F5">
        <w:tc>
          <w:tcPr>
            <w:tcW w:w="4510" w:type="dxa"/>
          </w:tcPr>
          <w:p w14:paraId="6C4F33ED" w14:textId="77777777" w:rsidR="00FB7693" w:rsidRPr="00BC49C3" w:rsidRDefault="00FB7693" w:rsidP="00FB7693">
            <w:pPr>
              <w:jc w:val="both"/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u w:val="single"/>
              </w:rPr>
              <w:t>Detektory</w:t>
            </w:r>
          </w:p>
        </w:tc>
        <w:tc>
          <w:tcPr>
            <w:tcW w:w="1302" w:type="dxa"/>
            <w:gridSpan w:val="2"/>
            <w:vAlign w:val="center"/>
          </w:tcPr>
          <w:p w14:paraId="3587ED6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tel)</w:t>
            </w:r>
          </w:p>
        </w:tc>
        <w:tc>
          <w:tcPr>
            <w:tcW w:w="3821" w:type="dxa"/>
            <w:vAlign w:val="center"/>
          </w:tcPr>
          <w:p w14:paraId="3AAB6E3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4F43523" w14:textId="77777777" w:rsidTr="00D355F5">
        <w:tc>
          <w:tcPr>
            <w:tcW w:w="4510" w:type="dxa"/>
          </w:tcPr>
          <w:p w14:paraId="732F9B33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</w:rPr>
              <w:t xml:space="preserve">Samostatné digitální 2 ploché </w:t>
            </w:r>
            <w:r w:rsidRPr="00BC49C3">
              <w:rPr>
                <w:rFonts w:ascii="Calibri" w:hAnsi="Calibri"/>
                <w:snapToGrid w:val="0"/>
              </w:rPr>
              <w:t xml:space="preserve">detektory na obou pracovních místech a jeden volný přenosný detektor: </w:t>
            </w:r>
          </w:p>
        </w:tc>
        <w:tc>
          <w:tcPr>
            <w:tcW w:w="1302" w:type="dxa"/>
            <w:gridSpan w:val="2"/>
            <w:vAlign w:val="center"/>
          </w:tcPr>
          <w:p w14:paraId="0461D75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8EAF9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BDA4AF8" w14:textId="77777777" w:rsidTr="00D355F5">
        <w:tc>
          <w:tcPr>
            <w:tcW w:w="4510" w:type="dxa"/>
          </w:tcPr>
          <w:p w14:paraId="37A75968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Vyšetřovací stůl:</w:t>
            </w:r>
          </w:p>
        </w:tc>
        <w:tc>
          <w:tcPr>
            <w:tcW w:w="1302" w:type="dxa"/>
            <w:gridSpan w:val="2"/>
            <w:vAlign w:val="center"/>
          </w:tcPr>
          <w:p w14:paraId="2A1DAE8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BCDF9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E2DFE34" w14:textId="77777777" w:rsidTr="00D355F5">
        <w:tc>
          <w:tcPr>
            <w:tcW w:w="4510" w:type="dxa"/>
          </w:tcPr>
          <w:p w14:paraId="207ADEE4" w14:textId="43432FF1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integrovaný </w:t>
            </w:r>
            <w:r w:rsidRPr="005062B5">
              <w:rPr>
                <w:rFonts w:ascii="Calibri" w:hAnsi="Calibri"/>
                <w:snapToGrid w:val="0"/>
              </w:rPr>
              <w:t>detektor (pevný nebo volný)</w:t>
            </w:r>
            <w:r w:rsidRPr="008F533E">
              <w:rPr>
                <w:snapToGrid w:val="0"/>
              </w:rPr>
              <w:t xml:space="preserve"> </w:t>
            </w:r>
            <w:r w:rsidRPr="00BC49C3">
              <w:rPr>
                <w:rFonts w:ascii="Calibri" w:hAnsi="Calibri"/>
                <w:snapToGrid w:val="0"/>
              </w:rPr>
              <w:t xml:space="preserve">o rozměrech aktivní plochy min. 42 x 41 cm, </w:t>
            </w:r>
          </w:p>
        </w:tc>
        <w:tc>
          <w:tcPr>
            <w:tcW w:w="1302" w:type="dxa"/>
            <w:gridSpan w:val="2"/>
            <w:vAlign w:val="center"/>
          </w:tcPr>
          <w:p w14:paraId="24C59FA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8AA6C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DFEB622" w14:textId="77777777" w:rsidTr="00D355F5">
        <w:tc>
          <w:tcPr>
            <w:tcW w:w="4510" w:type="dxa"/>
          </w:tcPr>
          <w:p w14:paraId="457E1B22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technologie detektoru</w:t>
            </w:r>
            <w:r w:rsidRPr="00BC49C3">
              <w:rPr>
                <w:rFonts w:ascii="Calibri" w:hAnsi="Calibri"/>
                <w:snapToGrid w:val="0"/>
              </w:rPr>
              <w:tab/>
              <w:t>a-Si. Csl</w:t>
            </w:r>
            <w:r w:rsidRPr="00BC49C3">
              <w:rPr>
                <w:rFonts w:ascii="Calibri" w:hAnsi="Calibri"/>
                <w:snapToGrid w:val="0"/>
              </w:rPr>
              <w:tab/>
            </w:r>
          </w:p>
        </w:tc>
        <w:tc>
          <w:tcPr>
            <w:tcW w:w="1302" w:type="dxa"/>
            <w:gridSpan w:val="2"/>
            <w:vAlign w:val="center"/>
          </w:tcPr>
          <w:p w14:paraId="11E3C624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34FDE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DDA2019" w14:textId="77777777" w:rsidTr="00D355F5">
        <w:tc>
          <w:tcPr>
            <w:tcW w:w="4510" w:type="dxa"/>
          </w:tcPr>
          <w:p w14:paraId="7F9DF6F0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lastRenderedPageBreak/>
              <w:t>- velikost pixelu detektoru max.150 ųm</w:t>
            </w:r>
          </w:p>
        </w:tc>
        <w:tc>
          <w:tcPr>
            <w:tcW w:w="1302" w:type="dxa"/>
            <w:gridSpan w:val="2"/>
            <w:vAlign w:val="center"/>
          </w:tcPr>
          <w:p w14:paraId="6A17450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 xml:space="preserve">(doplní 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dodavatel)</w:t>
            </w:r>
          </w:p>
        </w:tc>
        <w:tc>
          <w:tcPr>
            <w:tcW w:w="3821" w:type="dxa"/>
            <w:vAlign w:val="center"/>
          </w:tcPr>
          <w:p w14:paraId="19C10B4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32A4040" w14:textId="77777777" w:rsidTr="00D355F5">
        <w:tc>
          <w:tcPr>
            <w:tcW w:w="4510" w:type="dxa"/>
          </w:tcPr>
          <w:p w14:paraId="540E243D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hloubka jasového rozlišení min. 16-bitová</w:t>
            </w:r>
          </w:p>
        </w:tc>
        <w:tc>
          <w:tcPr>
            <w:tcW w:w="1302" w:type="dxa"/>
            <w:gridSpan w:val="2"/>
            <w:vAlign w:val="center"/>
          </w:tcPr>
          <w:p w14:paraId="3D912B1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2F505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B375A4F" w14:textId="77777777" w:rsidTr="00D355F5">
        <w:tc>
          <w:tcPr>
            <w:tcW w:w="4510" w:type="dxa"/>
          </w:tcPr>
          <w:p w14:paraId="06EF8988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Vertigraf:</w:t>
            </w:r>
          </w:p>
        </w:tc>
        <w:tc>
          <w:tcPr>
            <w:tcW w:w="1302" w:type="dxa"/>
            <w:gridSpan w:val="2"/>
            <w:vAlign w:val="center"/>
          </w:tcPr>
          <w:p w14:paraId="2E7BD55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B343A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62E8CA1" w14:textId="77777777" w:rsidTr="00D355F5">
        <w:tc>
          <w:tcPr>
            <w:tcW w:w="4510" w:type="dxa"/>
          </w:tcPr>
          <w:p w14:paraId="15907BCB" w14:textId="75DB9AC9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integrovaný </w:t>
            </w:r>
            <w:r w:rsidRPr="005062B5">
              <w:rPr>
                <w:rFonts w:ascii="Calibri" w:hAnsi="Calibri"/>
                <w:snapToGrid w:val="0"/>
              </w:rPr>
              <w:t>detektor (pevný nebo volný</w:t>
            </w:r>
            <w:r w:rsidR="008F533E" w:rsidRPr="005062B5">
              <w:rPr>
                <w:rFonts w:ascii="Calibri" w:hAnsi="Calibri"/>
                <w:snapToGrid w:val="0"/>
              </w:rPr>
              <w:t>, přenositelný</w:t>
            </w:r>
            <w:r w:rsidRPr="005062B5">
              <w:rPr>
                <w:rFonts w:ascii="Calibri" w:hAnsi="Calibri"/>
                <w:snapToGrid w:val="0"/>
              </w:rPr>
              <w:t xml:space="preserve">) </w:t>
            </w:r>
            <w:r w:rsidRPr="00BC49C3">
              <w:rPr>
                <w:rFonts w:ascii="Calibri" w:hAnsi="Calibri"/>
                <w:snapToGrid w:val="0"/>
              </w:rPr>
              <w:t xml:space="preserve">o rozměrech aktivní plochy min. 42x41 cm </w:t>
            </w:r>
          </w:p>
        </w:tc>
        <w:tc>
          <w:tcPr>
            <w:tcW w:w="1302" w:type="dxa"/>
            <w:gridSpan w:val="2"/>
            <w:vAlign w:val="center"/>
          </w:tcPr>
          <w:p w14:paraId="62E9CE3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 xml:space="preserve">(doplní 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dodavatel)</w:t>
            </w:r>
          </w:p>
        </w:tc>
        <w:tc>
          <w:tcPr>
            <w:tcW w:w="3821" w:type="dxa"/>
            <w:vAlign w:val="center"/>
          </w:tcPr>
          <w:p w14:paraId="3E99326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BD37BD0" w14:textId="77777777" w:rsidTr="00D355F5">
        <w:tc>
          <w:tcPr>
            <w:tcW w:w="4510" w:type="dxa"/>
          </w:tcPr>
          <w:p w14:paraId="12D5CAB7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technologie detektoru</w:t>
            </w:r>
            <w:r w:rsidRPr="00BC49C3">
              <w:rPr>
                <w:rFonts w:ascii="Calibri" w:hAnsi="Calibri"/>
                <w:snapToGrid w:val="0"/>
              </w:rPr>
              <w:tab/>
              <w:t>a-Si. Csl</w:t>
            </w:r>
            <w:r w:rsidRPr="00BC49C3">
              <w:rPr>
                <w:rFonts w:ascii="Calibri" w:hAnsi="Calibri"/>
                <w:snapToGrid w:val="0"/>
              </w:rPr>
              <w:tab/>
            </w:r>
          </w:p>
        </w:tc>
        <w:tc>
          <w:tcPr>
            <w:tcW w:w="1302" w:type="dxa"/>
            <w:gridSpan w:val="2"/>
            <w:vAlign w:val="center"/>
          </w:tcPr>
          <w:p w14:paraId="2ECE9A3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FFBBC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E20FB39" w14:textId="77777777" w:rsidTr="00D355F5">
        <w:tc>
          <w:tcPr>
            <w:tcW w:w="4510" w:type="dxa"/>
          </w:tcPr>
          <w:p w14:paraId="5B41AF15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velikost pixelu detektoru max.150 ųm</w:t>
            </w:r>
          </w:p>
        </w:tc>
        <w:tc>
          <w:tcPr>
            <w:tcW w:w="1302" w:type="dxa"/>
            <w:gridSpan w:val="2"/>
            <w:vAlign w:val="center"/>
          </w:tcPr>
          <w:p w14:paraId="01E68E4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ECDE8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00A3EBD" w14:textId="77777777" w:rsidTr="00D355F5">
        <w:tc>
          <w:tcPr>
            <w:tcW w:w="4510" w:type="dxa"/>
          </w:tcPr>
          <w:p w14:paraId="22526396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hloubka jasového rozlišení min. 16-bitová</w:t>
            </w:r>
          </w:p>
        </w:tc>
        <w:tc>
          <w:tcPr>
            <w:tcW w:w="1302" w:type="dxa"/>
            <w:gridSpan w:val="2"/>
            <w:vAlign w:val="center"/>
          </w:tcPr>
          <w:p w14:paraId="4DC32A5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3B968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3BE63D4" w14:textId="77777777" w:rsidTr="00D355F5">
        <w:tc>
          <w:tcPr>
            <w:tcW w:w="4510" w:type="dxa"/>
          </w:tcPr>
          <w:p w14:paraId="1415AB02" w14:textId="312D5AEA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Volný bezdrátový </w:t>
            </w:r>
            <w:r w:rsidR="00CD198E" w:rsidRPr="00BC49C3">
              <w:rPr>
                <w:rFonts w:ascii="Calibri" w:hAnsi="Calibri"/>
                <w:snapToGrid w:val="0"/>
              </w:rPr>
              <w:t xml:space="preserve">voděodolný </w:t>
            </w:r>
            <w:r w:rsidRPr="00BC49C3">
              <w:rPr>
                <w:rFonts w:ascii="Calibri" w:hAnsi="Calibri"/>
                <w:snapToGrid w:val="0"/>
              </w:rPr>
              <w:t>detektor:</w:t>
            </w:r>
          </w:p>
        </w:tc>
        <w:tc>
          <w:tcPr>
            <w:tcW w:w="1302" w:type="dxa"/>
            <w:gridSpan w:val="2"/>
            <w:vAlign w:val="center"/>
          </w:tcPr>
          <w:p w14:paraId="1E4E371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4D64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FADC5AC" w14:textId="77777777" w:rsidTr="00D355F5">
        <w:tc>
          <w:tcPr>
            <w:tcW w:w="4510" w:type="dxa"/>
          </w:tcPr>
          <w:p w14:paraId="3A08684D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bezdrátový detektor s akt.</w:t>
            </w:r>
            <w:r w:rsidR="00CD198E" w:rsidRPr="00BC49C3">
              <w:rPr>
                <w:rFonts w:ascii="Calibri" w:hAnsi="Calibri"/>
                <w:snapToGrid w:val="0"/>
              </w:rPr>
              <w:t xml:space="preserve"> </w:t>
            </w:r>
            <w:r w:rsidRPr="00BC49C3">
              <w:rPr>
                <w:rFonts w:ascii="Calibri" w:hAnsi="Calibri"/>
                <w:snapToGrid w:val="0"/>
              </w:rPr>
              <w:t>plochou</w:t>
            </w:r>
            <w:r w:rsidRPr="00BC49C3">
              <w:rPr>
                <w:rFonts w:ascii="Calibri" w:hAnsi="Calibri"/>
                <w:snapToGrid w:val="0"/>
              </w:rPr>
              <w:tab/>
              <w:t>min. 34x42 cm, pro druhý komplet 24x30 cm (+/-10%)</w:t>
            </w:r>
          </w:p>
        </w:tc>
        <w:tc>
          <w:tcPr>
            <w:tcW w:w="1302" w:type="dxa"/>
            <w:gridSpan w:val="2"/>
            <w:vAlign w:val="center"/>
          </w:tcPr>
          <w:p w14:paraId="6F9612D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5E674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81583B3" w14:textId="77777777" w:rsidTr="00D355F5">
        <w:tc>
          <w:tcPr>
            <w:tcW w:w="4510" w:type="dxa"/>
          </w:tcPr>
          <w:p w14:paraId="68852316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technologie detektoru</w:t>
            </w:r>
            <w:r w:rsidRPr="00BC49C3">
              <w:rPr>
                <w:rFonts w:ascii="Calibri" w:hAnsi="Calibri"/>
                <w:snapToGrid w:val="0"/>
              </w:rPr>
              <w:tab/>
              <w:t>a-Si. Csl</w:t>
            </w:r>
            <w:r w:rsidRPr="00BC49C3">
              <w:rPr>
                <w:rFonts w:ascii="Calibri" w:hAnsi="Calibri"/>
                <w:snapToGrid w:val="0"/>
              </w:rPr>
              <w:tab/>
            </w:r>
          </w:p>
        </w:tc>
        <w:tc>
          <w:tcPr>
            <w:tcW w:w="1302" w:type="dxa"/>
            <w:gridSpan w:val="2"/>
            <w:vAlign w:val="center"/>
          </w:tcPr>
          <w:p w14:paraId="569FE76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odavatel)</w:t>
            </w:r>
          </w:p>
        </w:tc>
        <w:tc>
          <w:tcPr>
            <w:tcW w:w="3821" w:type="dxa"/>
            <w:vAlign w:val="center"/>
          </w:tcPr>
          <w:p w14:paraId="4F7CF6D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5F37ED3" w14:textId="77777777" w:rsidTr="00D355F5">
        <w:tc>
          <w:tcPr>
            <w:tcW w:w="4510" w:type="dxa"/>
          </w:tcPr>
          <w:p w14:paraId="3C6A205A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velikost pixelu detektoru max.150 ųm</w:t>
            </w:r>
          </w:p>
        </w:tc>
        <w:tc>
          <w:tcPr>
            <w:tcW w:w="1302" w:type="dxa"/>
            <w:gridSpan w:val="2"/>
            <w:vAlign w:val="center"/>
          </w:tcPr>
          <w:p w14:paraId="4E67EA9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A0AC0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B931311" w14:textId="77777777" w:rsidTr="00D355F5">
        <w:tc>
          <w:tcPr>
            <w:tcW w:w="4510" w:type="dxa"/>
          </w:tcPr>
          <w:p w14:paraId="2955440A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hloubka jasového rozlišení min. 16-bitová</w:t>
            </w:r>
          </w:p>
        </w:tc>
        <w:tc>
          <w:tcPr>
            <w:tcW w:w="1302" w:type="dxa"/>
            <w:gridSpan w:val="2"/>
            <w:vAlign w:val="center"/>
          </w:tcPr>
          <w:p w14:paraId="471FEFE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423FB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BBF2C0E" w14:textId="77777777" w:rsidTr="00D355F5">
        <w:tc>
          <w:tcPr>
            <w:tcW w:w="4510" w:type="dxa"/>
          </w:tcPr>
          <w:p w14:paraId="744F46DE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hmotnost</w:t>
            </w:r>
            <w:r w:rsidR="00022DA7" w:rsidRPr="00BC49C3">
              <w:rPr>
                <w:rFonts w:ascii="Calibri" w:hAnsi="Calibri"/>
                <w:snapToGrid w:val="0"/>
              </w:rPr>
              <w:t xml:space="preserve"> </w:t>
            </w:r>
            <w:r w:rsidRPr="00BC49C3">
              <w:rPr>
                <w:rFonts w:ascii="Calibri" w:hAnsi="Calibri"/>
                <w:snapToGrid w:val="0"/>
              </w:rPr>
              <w:t xml:space="preserve">max. 3.5 kg </w:t>
            </w:r>
          </w:p>
        </w:tc>
        <w:tc>
          <w:tcPr>
            <w:tcW w:w="1302" w:type="dxa"/>
            <w:gridSpan w:val="2"/>
            <w:vAlign w:val="center"/>
          </w:tcPr>
          <w:p w14:paraId="205EAEB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620DF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EC8F784" w14:textId="77777777" w:rsidTr="00D355F5">
        <w:tc>
          <w:tcPr>
            <w:tcW w:w="4510" w:type="dxa"/>
          </w:tcPr>
          <w:p w14:paraId="6009CEDB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počet snímků na jedno nabití min. 500</w:t>
            </w:r>
          </w:p>
        </w:tc>
        <w:tc>
          <w:tcPr>
            <w:tcW w:w="1302" w:type="dxa"/>
            <w:gridSpan w:val="2"/>
            <w:vAlign w:val="center"/>
          </w:tcPr>
          <w:p w14:paraId="7351831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2014C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F6A8600" w14:textId="77777777" w:rsidTr="00D355F5">
        <w:tc>
          <w:tcPr>
            <w:tcW w:w="4510" w:type="dxa"/>
          </w:tcPr>
          <w:p w14:paraId="7ECC8720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</w:t>
            </w:r>
            <w:r w:rsidRPr="00BC49C3">
              <w:rPr>
                <w:rFonts w:ascii="Calibri" w:eastAsia="Arial Unicode MS" w:hAnsi="Calibri"/>
              </w:rPr>
              <w:t>Bezdrátový přenos pro zobrazení kompletního obrazu vč. zabezpečení proti přístupu nežádoucích osob</w:t>
            </w:r>
          </w:p>
        </w:tc>
        <w:tc>
          <w:tcPr>
            <w:tcW w:w="1302" w:type="dxa"/>
            <w:gridSpan w:val="2"/>
            <w:vAlign w:val="center"/>
          </w:tcPr>
          <w:p w14:paraId="0768C05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A7FB8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BD55785" w14:textId="77777777" w:rsidTr="00D355F5">
        <w:tc>
          <w:tcPr>
            <w:tcW w:w="4510" w:type="dxa"/>
          </w:tcPr>
          <w:p w14:paraId="74A37ACC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v</w:t>
            </w: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zájemná plná zaměnitelnost volných bezdrátových flat-panel-detektorů (bez nutnosti zásahu servisním technikem) mezi stacionárními skiagrafickými komplety a dodávaným pojízdným RTG skiagrafickým přístrojem</w:t>
            </w:r>
          </w:p>
        </w:tc>
        <w:tc>
          <w:tcPr>
            <w:tcW w:w="1302" w:type="dxa"/>
            <w:gridSpan w:val="2"/>
            <w:vAlign w:val="center"/>
          </w:tcPr>
          <w:p w14:paraId="3EAAEB4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10F6B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81E226C" w14:textId="77777777" w:rsidTr="00D355F5">
        <w:tc>
          <w:tcPr>
            <w:tcW w:w="4510" w:type="dxa"/>
          </w:tcPr>
          <w:p w14:paraId="328B5405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mřížka sekundárního záření pro detektor včetně drážku pro nasazení na detektor nebo variantně absence použití mřížky sekundárního záření pro volné projekce s následnou SW kompenzací artefaktů sekundárního záření</w:t>
            </w:r>
          </w:p>
        </w:tc>
        <w:tc>
          <w:tcPr>
            <w:tcW w:w="1302" w:type="dxa"/>
            <w:gridSpan w:val="2"/>
            <w:vAlign w:val="center"/>
          </w:tcPr>
          <w:p w14:paraId="26232154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C2615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49A354C" w14:textId="77777777" w:rsidTr="00D355F5">
        <w:tc>
          <w:tcPr>
            <w:tcW w:w="4510" w:type="dxa"/>
          </w:tcPr>
          <w:p w14:paraId="771B69D0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dobíjecí stanice pro baterie v detektoru</w:t>
            </w:r>
          </w:p>
        </w:tc>
        <w:tc>
          <w:tcPr>
            <w:tcW w:w="1302" w:type="dxa"/>
            <w:gridSpan w:val="2"/>
            <w:vAlign w:val="center"/>
          </w:tcPr>
          <w:p w14:paraId="71B755E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6897F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168AD49" w14:textId="77777777" w:rsidTr="00D355F5">
        <w:tc>
          <w:tcPr>
            <w:tcW w:w="4510" w:type="dxa"/>
          </w:tcPr>
          <w:p w14:paraId="6AFB6D4A" w14:textId="77777777" w:rsidR="00FB7693" w:rsidRPr="00BC49C3" w:rsidRDefault="00FB7693" w:rsidP="00FB7693">
            <w:pPr>
              <w:pStyle w:val="Zkladntextodsazen"/>
              <w:autoSpaceDN w:val="0"/>
              <w:spacing w:after="0"/>
              <w:ind w:left="0"/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u w:val="single"/>
              </w:rPr>
              <w:t>Pracovní místa</w:t>
            </w:r>
          </w:p>
        </w:tc>
        <w:tc>
          <w:tcPr>
            <w:tcW w:w="1302" w:type="dxa"/>
            <w:gridSpan w:val="2"/>
            <w:vAlign w:val="center"/>
          </w:tcPr>
          <w:p w14:paraId="4A9C911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76034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47D5D2D" w14:textId="77777777" w:rsidTr="00D355F5">
        <w:tc>
          <w:tcPr>
            <w:tcW w:w="4510" w:type="dxa"/>
          </w:tcPr>
          <w:p w14:paraId="77CC91F9" w14:textId="77777777" w:rsidR="00FB7693" w:rsidRPr="00BC49C3" w:rsidRDefault="00FB7693" w:rsidP="00FB7693">
            <w:pPr>
              <w:jc w:val="both"/>
              <w:rPr>
                <w:rFonts w:ascii="Calibri" w:hAnsi="Calibri"/>
                <w:b/>
                <w:snapToGrid w:val="0"/>
              </w:rPr>
            </w:pPr>
            <w:r w:rsidRPr="00BC49C3">
              <w:rPr>
                <w:rFonts w:ascii="Calibri" w:hAnsi="Calibri"/>
                <w:b/>
                <w:snapToGrid w:val="0"/>
              </w:rPr>
              <w:t>Vyšetřovací stůl:</w:t>
            </w:r>
          </w:p>
        </w:tc>
        <w:tc>
          <w:tcPr>
            <w:tcW w:w="1302" w:type="dxa"/>
            <w:gridSpan w:val="2"/>
            <w:vAlign w:val="center"/>
          </w:tcPr>
          <w:p w14:paraId="7E08F01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EFC5A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F5B9EF9" w14:textId="77777777" w:rsidTr="00D355F5">
        <w:tc>
          <w:tcPr>
            <w:tcW w:w="4510" w:type="dxa"/>
          </w:tcPr>
          <w:p w14:paraId="586C36DA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Stacionární, motoricky výškově nastavitelný vyšetřovací stůl s plovoucí deskou s minimální absorpcí záření</w:t>
            </w:r>
          </w:p>
        </w:tc>
        <w:tc>
          <w:tcPr>
            <w:tcW w:w="1302" w:type="dxa"/>
            <w:gridSpan w:val="2"/>
            <w:vAlign w:val="center"/>
          </w:tcPr>
          <w:p w14:paraId="4A81292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15975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B3950CB" w14:textId="77777777" w:rsidTr="00D355F5">
        <w:tc>
          <w:tcPr>
            <w:tcW w:w="4510" w:type="dxa"/>
          </w:tcPr>
          <w:p w14:paraId="08EEA368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minimální výška desky stolu max. 56 cm </w:t>
            </w:r>
          </w:p>
        </w:tc>
        <w:tc>
          <w:tcPr>
            <w:tcW w:w="1302" w:type="dxa"/>
            <w:gridSpan w:val="2"/>
            <w:vAlign w:val="center"/>
          </w:tcPr>
          <w:p w14:paraId="45FF844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836EA9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DF3073C" w14:textId="77777777" w:rsidTr="00D355F5">
        <w:tc>
          <w:tcPr>
            <w:tcW w:w="4510" w:type="dxa"/>
          </w:tcPr>
          <w:p w14:paraId="50DD37EA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rozsah elevace min. 35 cm</w:t>
            </w:r>
          </w:p>
        </w:tc>
        <w:tc>
          <w:tcPr>
            <w:tcW w:w="1302" w:type="dxa"/>
            <w:gridSpan w:val="2"/>
            <w:vAlign w:val="center"/>
          </w:tcPr>
          <w:p w14:paraId="51B6E06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FCAB0F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E47BEE6" w14:textId="77777777" w:rsidTr="00D355F5">
        <w:tc>
          <w:tcPr>
            <w:tcW w:w="4510" w:type="dxa"/>
          </w:tcPr>
          <w:p w14:paraId="7F696208" w14:textId="3405828C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velikost desky stolu min. </w:t>
            </w:r>
            <w:r w:rsidR="00034368" w:rsidRPr="00BC49C3">
              <w:rPr>
                <w:rFonts w:ascii="Calibri" w:hAnsi="Calibri"/>
                <w:snapToGrid w:val="0"/>
              </w:rPr>
              <w:t xml:space="preserve">220 </w:t>
            </w:r>
            <w:r w:rsidRPr="00BC49C3">
              <w:rPr>
                <w:rFonts w:ascii="Calibri" w:hAnsi="Calibri"/>
                <w:snapToGrid w:val="0"/>
              </w:rPr>
              <w:t>x 80 cm</w:t>
            </w:r>
          </w:p>
        </w:tc>
        <w:tc>
          <w:tcPr>
            <w:tcW w:w="1302" w:type="dxa"/>
            <w:gridSpan w:val="2"/>
            <w:vAlign w:val="center"/>
          </w:tcPr>
          <w:p w14:paraId="08E2D9E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1CF06E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645ACA4" w14:textId="77777777" w:rsidTr="00D355F5">
        <w:tc>
          <w:tcPr>
            <w:tcW w:w="4510" w:type="dxa"/>
          </w:tcPr>
          <w:p w14:paraId="2173839B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lastRenderedPageBreak/>
              <w:t>podélný pohyb desky stolu min. ± 45 cm</w:t>
            </w:r>
          </w:p>
        </w:tc>
        <w:tc>
          <w:tcPr>
            <w:tcW w:w="1302" w:type="dxa"/>
            <w:gridSpan w:val="2"/>
            <w:vAlign w:val="center"/>
          </w:tcPr>
          <w:p w14:paraId="678C9A1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FF3FF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7E17BBE" w14:textId="77777777" w:rsidTr="00D355F5">
        <w:tc>
          <w:tcPr>
            <w:tcW w:w="4510" w:type="dxa"/>
          </w:tcPr>
          <w:p w14:paraId="29FCD51D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příčný pohyb desky stolu min. ± 12 cm</w:t>
            </w:r>
          </w:p>
        </w:tc>
        <w:tc>
          <w:tcPr>
            <w:tcW w:w="1302" w:type="dxa"/>
            <w:gridSpan w:val="2"/>
            <w:vAlign w:val="center"/>
          </w:tcPr>
          <w:p w14:paraId="6388829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06B88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A9F4A06" w14:textId="77777777" w:rsidTr="00D355F5">
        <w:tc>
          <w:tcPr>
            <w:tcW w:w="4510" w:type="dxa"/>
          </w:tcPr>
          <w:p w14:paraId="1054EF0F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nosnost stolu min. 300 Kg</w:t>
            </w:r>
          </w:p>
        </w:tc>
        <w:tc>
          <w:tcPr>
            <w:tcW w:w="1302" w:type="dxa"/>
            <w:gridSpan w:val="2"/>
            <w:vAlign w:val="center"/>
          </w:tcPr>
          <w:p w14:paraId="2563CD6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CC59D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FB3451C" w14:textId="77777777" w:rsidTr="00D355F5">
        <w:tc>
          <w:tcPr>
            <w:tcW w:w="4510" w:type="dxa"/>
          </w:tcPr>
          <w:p w14:paraId="0BE79583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tři ionizační komůrky pro expoziční automatiku</w:t>
            </w:r>
          </w:p>
        </w:tc>
        <w:tc>
          <w:tcPr>
            <w:tcW w:w="1302" w:type="dxa"/>
            <w:gridSpan w:val="2"/>
            <w:vAlign w:val="center"/>
          </w:tcPr>
          <w:p w14:paraId="4E5F6C8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DD42C4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69D0C4A" w14:textId="77777777" w:rsidTr="00D355F5">
        <w:tc>
          <w:tcPr>
            <w:tcW w:w="4510" w:type="dxa"/>
          </w:tcPr>
          <w:p w14:paraId="6B6F082E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bucky jednotka s příslušnou mřížkou pro detektor, mřížka s možností uživatelského vyjmutí</w:t>
            </w:r>
          </w:p>
        </w:tc>
        <w:tc>
          <w:tcPr>
            <w:tcW w:w="1302" w:type="dxa"/>
            <w:gridSpan w:val="2"/>
            <w:vAlign w:val="center"/>
          </w:tcPr>
          <w:p w14:paraId="1D99B1B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438DA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D7BB307" w14:textId="77777777" w:rsidTr="00D355F5">
        <w:tc>
          <w:tcPr>
            <w:tcW w:w="4510" w:type="dxa"/>
          </w:tcPr>
          <w:p w14:paraId="41ED5291" w14:textId="77777777" w:rsidR="00FB7693" w:rsidRPr="00BC49C3" w:rsidRDefault="00FB7693" w:rsidP="00FB7693">
            <w:pPr>
              <w:jc w:val="both"/>
              <w:rPr>
                <w:rFonts w:ascii="Calibri" w:hAnsi="Calibri"/>
                <w:b/>
                <w:snapToGrid w:val="0"/>
              </w:rPr>
            </w:pPr>
            <w:r w:rsidRPr="00BC49C3">
              <w:rPr>
                <w:rFonts w:ascii="Calibri" w:hAnsi="Calibri"/>
                <w:b/>
                <w:snapToGrid w:val="0"/>
              </w:rPr>
              <w:t>Vertigraf:</w:t>
            </w:r>
          </w:p>
        </w:tc>
        <w:tc>
          <w:tcPr>
            <w:tcW w:w="1302" w:type="dxa"/>
            <w:gridSpan w:val="2"/>
            <w:vAlign w:val="center"/>
          </w:tcPr>
          <w:p w14:paraId="48855CC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45A29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7A1A979" w14:textId="77777777" w:rsidTr="00D355F5">
        <w:tc>
          <w:tcPr>
            <w:tcW w:w="4510" w:type="dxa"/>
          </w:tcPr>
          <w:p w14:paraId="3D8FFF84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Výškově stavitelný, vertikální snímkovací stativ s nastavením centrálního paprsku</w:t>
            </w:r>
          </w:p>
        </w:tc>
        <w:tc>
          <w:tcPr>
            <w:tcW w:w="1302" w:type="dxa"/>
            <w:gridSpan w:val="2"/>
            <w:vAlign w:val="center"/>
          </w:tcPr>
          <w:p w14:paraId="584A3B0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C8423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3E61BFE" w14:textId="77777777" w:rsidTr="00D355F5">
        <w:tc>
          <w:tcPr>
            <w:tcW w:w="4510" w:type="dxa"/>
          </w:tcPr>
          <w:p w14:paraId="1FEF7135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sklopení v minimálním rozsahu od +90° do -20°</w:t>
            </w:r>
          </w:p>
        </w:tc>
        <w:tc>
          <w:tcPr>
            <w:tcW w:w="1302" w:type="dxa"/>
            <w:gridSpan w:val="2"/>
            <w:vAlign w:val="center"/>
          </w:tcPr>
          <w:p w14:paraId="3FD6C77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AEBF1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FDB004D" w14:textId="77777777" w:rsidTr="00D355F5">
        <w:tc>
          <w:tcPr>
            <w:tcW w:w="4510" w:type="dxa"/>
          </w:tcPr>
          <w:p w14:paraId="4DCCA70E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motorizovaný vertikální rozsah pohybu min. 140 cm</w:t>
            </w:r>
          </w:p>
        </w:tc>
        <w:tc>
          <w:tcPr>
            <w:tcW w:w="1302" w:type="dxa"/>
            <w:gridSpan w:val="2"/>
            <w:vAlign w:val="center"/>
          </w:tcPr>
          <w:p w14:paraId="3F319E6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959DF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5E5D584" w14:textId="77777777" w:rsidTr="00D355F5">
        <w:tc>
          <w:tcPr>
            <w:tcW w:w="4510" w:type="dxa"/>
          </w:tcPr>
          <w:p w14:paraId="2FA75A86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nejnižší výška středu detektoru nad podlahou max. 35 cm</w:t>
            </w:r>
          </w:p>
        </w:tc>
        <w:tc>
          <w:tcPr>
            <w:tcW w:w="1302" w:type="dxa"/>
            <w:gridSpan w:val="2"/>
            <w:vAlign w:val="center"/>
          </w:tcPr>
          <w:p w14:paraId="4248844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0730B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527350C" w14:textId="77777777" w:rsidTr="00D355F5">
        <w:tc>
          <w:tcPr>
            <w:tcW w:w="4510" w:type="dxa"/>
          </w:tcPr>
          <w:p w14:paraId="0D3D29C2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tři ionizační komůrky pro expoziční automatiku</w:t>
            </w:r>
          </w:p>
        </w:tc>
        <w:tc>
          <w:tcPr>
            <w:tcW w:w="1302" w:type="dxa"/>
            <w:gridSpan w:val="2"/>
            <w:vAlign w:val="center"/>
          </w:tcPr>
          <w:p w14:paraId="7E77B43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4A944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C7BBBF7" w14:textId="77777777" w:rsidTr="00D355F5">
        <w:tc>
          <w:tcPr>
            <w:tcW w:w="4510" w:type="dxa"/>
          </w:tcPr>
          <w:p w14:paraId="3C2ACB40" w14:textId="77777777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bucky jednotka s příslušnou mřížkou pro detektor, mřížka s možností uživatelského vyjmutí</w:t>
            </w:r>
          </w:p>
        </w:tc>
        <w:tc>
          <w:tcPr>
            <w:tcW w:w="1302" w:type="dxa"/>
            <w:gridSpan w:val="2"/>
            <w:vAlign w:val="center"/>
          </w:tcPr>
          <w:p w14:paraId="50C4317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A971B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D76ED45" w14:textId="77777777" w:rsidTr="00D355F5">
        <w:tc>
          <w:tcPr>
            <w:tcW w:w="4510" w:type="dxa"/>
          </w:tcPr>
          <w:p w14:paraId="21E6C7B4" w14:textId="77777777" w:rsidR="00FB7693" w:rsidRPr="00BC49C3" w:rsidRDefault="00FB7693" w:rsidP="00FB7693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Dlouhé snímky kostí a páteří až ze 4 snímků pořízených na vertigrafu s přenosem digitálních dat do vyhodnocovací stanice se SW vybavením pro automatické spojení těchto snímků – </w:t>
            </w:r>
            <w:r w:rsidRPr="00BC49C3">
              <w:rPr>
                <w:rFonts w:ascii="Calibri" w:hAnsi="Calibri"/>
                <w:b/>
                <w:bCs/>
                <w:snapToGrid w:val="0"/>
              </w:rPr>
              <w:t>pouze 1 pracoviště</w:t>
            </w:r>
          </w:p>
        </w:tc>
        <w:tc>
          <w:tcPr>
            <w:tcW w:w="1302" w:type="dxa"/>
            <w:gridSpan w:val="2"/>
            <w:vAlign w:val="center"/>
          </w:tcPr>
          <w:p w14:paraId="2D87F71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20129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391EF50" w14:textId="77777777" w:rsidTr="00D355F5">
        <w:tc>
          <w:tcPr>
            <w:tcW w:w="4510" w:type="dxa"/>
          </w:tcPr>
          <w:p w14:paraId="067960EA" w14:textId="77777777" w:rsidR="00FB7693" w:rsidRPr="00BC49C3" w:rsidRDefault="00FB7693" w:rsidP="00FB7693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Ortopedický pojízdný stojan umožňující vyšetřování v zátěži na vertigrafu pro snímkování dlouhých kostí a páteří – </w:t>
            </w:r>
            <w:r w:rsidRPr="00BC49C3">
              <w:rPr>
                <w:rFonts w:ascii="Calibri" w:hAnsi="Calibri"/>
                <w:b/>
                <w:bCs/>
                <w:snapToGrid w:val="0"/>
              </w:rPr>
              <w:t>pouze 1 pracoviště</w:t>
            </w:r>
          </w:p>
        </w:tc>
        <w:tc>
          <w:tcPr>
            <w:tcW w:w="1302" w:type="dxa"/>
            <w:gridSpan w:val="2"/>
            <w:vAlign w:val="center"/>
          </w:tcPr>
          <w:p w14:paraId="7987936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12E983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2E963E0" w14:textId="77777777" w:rsidTr="00D355F5">
        <w:tc>
          <w:tcPr>
            <w:tcW w:w="4510" w:type="dxa"/>
          </w:tcPr>
          <w:p w14:paraId="2096A389" w14:textId="77777777" w:rsidR="00FB7693" w:rsidRPr="00BC49C3" w:rsidRDefault="00FB7693" w:rsidP="00FB7693">
            <w:pPr>
              <w:pStyle w:val="Zkladntextodsazen"/>
              <w:autoSpaceDN w:val="0"/>
              <w:spacing w:after="0"/>
              <w:ind w:left="0"/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u w:val="single"/>
              </w:rPr>
              <w:t>Pohyby a expozice</w:t>
            </w:r>
          </w:p>
        </w:tc>
        <w:tc>
          <w:tcPr>
            <w:tcW w:w="1302" w:type="dxa"/>
            <w:gridSpan w:val="2"/>
            <w:vAlign w:val="center"/>
          </w:tcPr>
          <w:p w14:paraId="4E0C7F9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87558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795AF8B" w14:textId="77777777" w:rsidTr="00D355F5">
        <w:tc>
          <w:tcPr>
            <w:tcW w:w="4510" w:type="dxa"/>
          </w:tcPr>
          <w:p w14:paraId="7EA972EB" w14:textId="526E0FE5" w:rsidR="00FB7693" w:rsidRPr="00BC49C3" w:rsidRDefault="00FB7693" w:rsidP="00FB7693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Plná autopozice systému - automatické motorické nastavení všech pracovních pozic systému – stropní stativ </w:t>
            </w:r>
            <w:r w:rsidRPr="007D6BD3">
              <w:rPr>
                <w:snapToGrid w:val="0"/>
              </w:rPr>
              <w:t>s rentgenkou, stůl, vertigraf, šikmé projekce s možností jejich přeprogramování dle volby org. programů, automatická synchronizace a pohyb všech pracujících motorů pro simultánní pohyb , pro zajištění plynulého pohybu v prostoru.</w:t>
            </w:r>
          </w:p>
        </w:tc>
        <w:tc>
          <w:tcPr>
            <w:tcW w:w="1302" w:type="dxa"/>
            <w:gridSpan w:val="2"/>
            <w:vAlign w:val="center"/>
          </w:tcPr>
          <w:p w14:paraId="45AAACF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BA427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EDB99FD" w14:textId="77777777" w:rsidTr="00D355F5">
        <w:tc>
          <w:tcPr>
            <w:tcW w:w="4510" w:type="dxa"/>
          </w:tcPr>
          <w:p w14:paraId="747C442E" w14:textId="77777777" w:rsidR="00FB7693" w:rsidRPr="00BC49C3" w:rsidRDefault="00FB7693" w:rsidP="00FB7693">
            <w:pPr>
              <w:widowControl w:val="0"/>
              <w:numPr>
                <w:ilvl w:val="0"/>
                <w:numId w:val="41"/>
              </w:numPr>
              <w:autoSpaceDN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Plný autotracking - sledování pohybu stolu teleskopickým závěsem RTG trubice pro zachování nastavené ohniskové vzdálenosti a automatický pojezd závěsu - centrace primárního svazku na detektor ve vertigrafu.</w:t>
            </w:r>
          </w:p>
        </w:tc>
        <w:tc>
          <w:tcPr>
            <w:tcW w:w="1302" w:type="dxa"/>
            <w:gridSpan w:val="2"/>
            <w:vAlign w:val="center"/>
          </w:tcPr>
          <w:p w14:paraId="5E508D0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3E0F3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59EBE9D" w14:textId="77777777" w:rsidTr="00D355F5">
        <w:tc>
          <w:tcPr>
            <w:tcW w:w="4510" w:type="dxa"/>
          </w:tcPr>
          <w:p w14:paraId="19AF37EF" w14:textId="77777777" w:rsidR="00FB7693" w:rsidRPr="00BC49C3" w:rsidRDefault="00FB7693" w:rsidP="00FB7693">
            <w:pPr>
              <w:widowControl w:val="0"/>
              <w:numPr>
                <w:ilvl w:val="0"/>
                <w:numId w:val="41"/>
              </w:numPr>
              <w:autoSpaceDN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Vyšetření musí být kontrolováno nastavením orgánových programů, které automaticky nastaví žádanou </w:t>
            </w:r>
            <w:r w:rsidRPr="00BC49C3">
              <w:rPr>
                <w:rFonts w:ascii="Calibri" w:hAnsi="Calibri"/>
                <w:snapToGrid w:val="0"/>
              </w:rPr>
              <w:lastRenderedPageBreak/>
              <w:t>pozici systému, parametry generátoru, nastavení clony včetně požadované předfiltrace.</w:t>
            </w:r>
          </w:p>
        </w:tc>
        <w:tc>
          <w:tcPr>
            <w:tcW w:w="1302" w:type="dxa"/>
            <w:gridSpan w:val="2"/>
            <w:vAlign w:val="center"/>
          </w:tcPr>
          <w:p w14:paraId="7201881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3FCDCF8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B84B035" w14:textId="77777777" w:rsidTr="00D355F5">
        <w:tc>
          <w:tcPr>
            <w:tcW w:w="4510" w:type="dxa"/>
          </w:tcPr>
          <w:p w14:paraId="460367B3" w14:textId="77777777" w:rsidR="00FB7693" w:rsidRPr="00BC49C3" w:rsidRDefault="00FB7693" w:rsidP="00FB7693">
            <w:pPr>
              <w:widowControl w:val="0"/>
              <w:numPr>
                <w:ilvl w:val="0"/>
                <w:numId w:val="41"/>
              </w:numPr>
              <w:autoSpaceDN w:val="0"/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Expoziční automatika využívající libovolné navolení min. tří samostatných komůrek.</w:t>
            </w:r>
          </w:p>
        </w:tc>
        <w:tc>
          <w:tcPr>
            <w:tcW w:w="1302" w:type="dxa"/>
            <w:gridSpan w:val="2"/>
            <w:vAlign w:val="center"/>
          </w:tcPr>
          <w:p w14:paraId="0BAE0FA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9A3F8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EA32BF0" w14:textId="77777777" w:rsidTr="00D355F5">
        <w:tc>
          <w:tcPr>
            <w:tcW w:w="4510" w:type="dxa"/>
          </w:tcPr>
          <w:p w14:paraId="3C68ACA2" w14:textId="77777777" w:rsidR="00FB7693" w:rsidRPr="00BC49C3" w:rsidRDefault="00FB7693" w:rsidP="00FB7693">
            <w:pPr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u w:val="single"/>
              </w:rPr>
              <w:t>Dozimetrie</w:t>
            </w:r>
          </w:p>
        </w:tc>
        <w:tc>
          <w:tcPr>
            <w:tcW w:w="1302" w:type="dxa"/>
            <w:gridSpan w:val="2"/>
            <w:vAlign w:val="center"/>
          </w:tcPr>
          <w:p w14:paraId="16B3925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20255D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BE38CA7" w14:textId="77777777" w:rsidTr="00D355F5">
        <w:tc>
          <w:tcPr>
            <w:tcW w:w="4510" w:type="dxa"/>
          </w:tcPr>
          <w:p w14:paraId="44D95714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 xml:space="preserve">Systém měření dávky na pacienta komůrkou integrovanou v primární cloně, vyhovující požadavkům zák. č. 22/1997Sb. a dalších navazujících předpisů, ve znění pozdějších úprav s možností exportu dat do PACS systému, resp. NIS systému.                    </w:t>
            </w:r>
          </w:p>
        </w:tc>
        <w:tc>
          <w:tcPr>
            <w:tcW w:w="1302" w:type="dxa"/>
            <w:gridSpan w:val="2"/>
            <w:vAlign w:val="center"/>
          </w:tcPr>
          <w:p w14:paraId="60EE704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56681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2570715" w14:textId="77777777" w:rsidTr="00D355F5">
        <w:tc>
          <w:tcPr>
            <w:tcW w:w="4510" w:type="dxa"/>
          </w:tcPr>
          <w:p w14:paraId="53979DC9" w14:textId="6364B8A1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Dávka včetně expozičních parametrů (dle volby např.: mAs a kV) se zobrazují při prohlížení RTG snímku v PACS systému (jsou součástí DICOM informace). výpočet expozičního zatížení pacienta zajistit způsob dostupnosti aktuálního údaje o výšce a váze pacienta v DICOM přenosu vyšetření nebo převzetí těchto pacientských údajů z DICOM komunikace z WorkListu.</w:t>
            </w:r>
          </w:p>
        </w:tc>
        <w:tc>
          <w:tcPr>
            <w:tcW w:w="1302" w:type="dxa"/>
            <w:gridSpan w:val="2"/>
            <w:vAlign w:val="center"/>
          </w:tcPr>
          <w:p w14:paraId="7A8D0DE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5BF1C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B14A6F7" w14:textId="77777777" w:rsidTr="00D355F5">
        <w:tc>
          <w:tcPr>
            <w:tcW w:w="4510" w:type="dxa"/>
          </w:tcPr>
          <w:p w14:paraId="4FB7756A" w14:textId="77777777" w:rsidR="00FB7693" w:rsidRPr="00BC49C3" w:rsidRDefault="00FB7693" w:rsidP="00FB7693">
            <w:pPr>
              <w:pStyle w:val="Zkladntextodsazen"/>
              <w:autoSpaceDN w:val="0"/>
              <w:spacing w:after="0"/>
              <w:ind w:left="0"/>
              <w:rPr>
                <w:rFonts w:ascii="Calibri" w:hAnsi="Calibri"/>
                <w:u w:val="single"/>
              </w:rPr>
            </w:pPr>
            <w:r w:rsidRPr="00BC49C3">
              <w:rPr>
                <w:rFonts w:ascii="Calibri" w:hAnsi="Calibri"/>
                <w:snapToGrid w:val="0"/>
                <w:u w:val="single"/>
              </w:rPr>
              <w:t>Ovládací pracovní stanice s monitorem</w:t>
            </w:r>
          </w:p>
        </w:tc>
        <w:tc>
          <w:tcPr>
            <w:tcW w:w="1302" w:type="dxa"/>
            <w:gridSpan w:val="2"/>
            <w:vAlign w:val="center"/>
          </w:tcPr>
          <w:p w14:paraId="4C20339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 xml:space="preserve">(doplní </w:t>
            </w:r>
            <w:r w:rsidRPr="00D85FB5">
              <w:rPr>
                <w:rFonts w:ascii="Calibri" w:hAnsi="Calibri" w:cs="Calibri"/>
                <w:color w:val="FF0000"/>
                <w:szCs w:val="20"/>
              </w:rPr>
              <w:t>dodavatel)</w:t>
            </w:r>
          </w:p>
        </w:tc>
        <w:tc>
          <w:tcPr>
            <w:tcW w:w="3821" w:type="dxa"/>
            <w:vAlign w:val="center"/>
          </w:tcPr>
          <w:p w14:paraId="0A68A1D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41195A3" w14:textId="77777777" w:rsidTr="00D355F5">
        <w:tc>
          <w:tcPr>
            <w:tcW w:w="4510" w:type="dxa"/>
          </w:tcPr>
          <w:p w14:paraId="12563BFB" w14:textId="2A0BDCAB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Stanice s možností zadávání pacientských dat, </w:t>
            </w:r>
            <w:r w:rsidRPr="00BC49C3">
              <w:rPr>
                <w:rFonts w:ascii="Calibri" w:hAnsi="Calibri"/>
              </w:rPr>
              <w:t>s následným zpracováním digitálního obrazu:</w:t>
            </w:r>
            <w:r w:rsidR="00D44B89" w:rsidRPr="00BC49C3">
              <w:rPr>
                <w:rFonts w:ascii="Calibri" w:hAnsi="Calibri"/>
              </w:rPr>
              <w:t xml:space="preserve"> OS Microsoft Windows 10 Professional, 64. Současně musí být licence správně uvedena na faktuře, pro prokázání správného nabytí licence</w:t>
            </w:r>
          </w:p>
        </w:tc>
        <w:tc>
          <w:tcPr>
            <w:tcW w:w="1302" w:type="dxa"/>
            <w:gridSpan w:val="2"/>
            <w:vAlign w:val="center"/>
          </w:tcPr>
          <w:p w14:paraId="1147D58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D7E24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A063CDA" w14:textId="77777777" w:rsidTr="00D355F5">
        <w:tc>
          <w:tcPr>
            <w:tcW w:w="4510" w:type="dxa"/>
          </w:tcPr>
          <w:p w14:paraId="61A67D1B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import identifikačních údajů vyšetřovaného pacienta z informačního systému zadavatele pomocí služby Modality Worklist,</w:t>
            </w:r>
          </w:p>
        </w:tc>
        <w:tc>
          <w:tcPr>
            <w:tcW w:w="1302" w:type="dxa"/>
            <w:gridSpan w:val="2"/>
            <w:vAlign w:val="center"/>
          </w:tcPr>
          <w:p w14:paraId="4B1A6E6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0AD12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FEAB7D1" w14:textId="77777777" w:rsidTr="00D355F5">
        <w:tc>
          <w:tcPr>
            <w:tcW w:w="4510" w:type="dxa"/>
          </w:tcPr>
          <w:p w14:paraId="6C594AD0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možnost ručního zadávání identifikačních údajů pomocí klávesnice</w:t>
            </w:r>
          </w:p>
        </w:tc>
        <w:tc>
          <w:tcPr>
            <w:tcW w:w="1302" w:type="dxa"/>
            <w:gridSpan w:val="2"/>
            <w:vAlign w:val="center"/>
          </w:tcPr>
          <w:p w14:paraId="389802A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AB7D1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516CC6F" w14:textId="77777777" w:rsidTr="00D355F5">
        <w:tc>
          <w:tcPr>
            <w:tcW w:w="4510" w:type="dxa"/>
          </w:tcPr>
          <w:p w14:paraId="4A9AAC4F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automatické ukládání expozičních údajů vč. dávky do DICOM hlavičky snímku s možností uložení do PACS a zobrazení na snímku</w:t>
            </w:r>
          </w:p>
        </w:tc>
        <w:tc>
          <w:tcPr>
            <w:tcW w:w="1302" w:type="dxa"/>
            <w:gridSpan w:val="2"/>
            <w:vAlign w:val="center"/>
          </w:tcPr>
          <w:p w14:paraId="2AD1354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F6CCA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A9E53CC" w14:textId="77777777" w:rsidTr="00D355F5">
        <w:tc>
          <w:tcPr>
            <w:tcW w:w="4510" w:type="dxa"/>
          </w:tcPr>
          <w:p w14:paraId="46AD9205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systém musí být schopen zobrazit na snímku: název nemocnice, datum a čas akvizice, měřítko, hodnoty kontrastu, jasu, anatomický pohled, expoziční údaje (kVp, mA, mAs), dávku, popisek operátora, ID a jméno pacienta</w:t>
            </w:r>
          </w:p>
        </w:tc>
        <w:tc>
          <w:tcPr>
            <w:tcW w:w="1302" w:type="dxa"/>
            <w:gridSpan w:val="2"/>
            <w:vAlign w:val="center"/>
          </w:tcPr>
          <w:p w14:paraId="0BC79F8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401CD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bookmarkEnd w:id="0"/>
      <w:tr w:rsidR="00FB7693" w:rsidRPr="00DA4B00" w14:paraId="7C1D3B27" w14:textId="77777777" w:rsidTr="00D355F5">
        <w:tc>
          <w:tcPr>
            <w:tcW w:w="4510" w:type="dxa"/>
          </w:tcPr>
          <w:p w14:paraId="170172BB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>- postprocesing: jas a kontrast, inverze ve škále šedi, zoom a jeho pohyb, rotace snímku, měření úhlů, zvýraznění hran, potlačení šumu, výřez snímku, výběr anatomického pohledu, elektronické clony, elektronické popisky, základní a měřící nástroje</w:t>
            </w:r>
          </w:p>
        </w:tc>
        <w:tc>
          <w:tcPr>
            <w:tcW w:w="1302" w:type="dxa"/>
            <w:gridSpan w:val="2"/>
            <w:vAlign w:val="center"/>
          </w:tcPr>
          <w:p w14:paraId="2D9B3D9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9577A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7DC2D4B" w14:textId="77777777" w:rsidTr="00D355F5">
        <w:tc>
          <w:tcPr>
            <w:tcW w:w="4510" w:type="dxa"/>
          </w:tcPr>
          <w:p w14:paraId="08734B6C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</w:t>
            </w:r>
            <w:r w:rsidRPr="00BC49C3">
              <w:rPr>
                <w:rFonts w:ascii="Calibri" w:hAnsi="Calibri"/>
              </w:rPr>
              <w:t xml:space="preserve">komunikace a kompatibilita se systémem PACS a RIS zadavatele – služby formátu DICOM 3  </w:t>
            </w:r>
          </w:p>
        </w:tc>
        <w:tc>
          <w:tcPr>
            <w:tcW w:w="1302" w:type="dxa"/>
            <w:gridSpan w:val="2"/>
            <w:vAlign w:val="center"/>
          </w:tcPr>
          <w:p w14:paraId="4A21124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C6EF6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6E14D4B" w14:textId="77777777" w:rsidTr="00D355F5">
        <w:tc>
          <w:tcPr>
            <w:tcW w:w="4510" w:type="dxa"/>
          </w:tcPr>
          <w:p w14:paraId="54C28A75" w14:textId="77777777" w:rsidR="00FB7693" w:rsidRPr="00BC49C3" w:rsidRDefault="00FB7693" w:rsidP="00FB7693">
            <w:pPr>
              <w:jc w:val="both"/>
              <w:rPr>
                <w:rFonts w:ascii="Calibri" w:hAnsi="Calibri"/>
                <w:snapToGrid w:val="0"/>
              </w:rPr>
            </w:pPr>
            <w:r w:rsidRPr="00BC49C3">
              <w:rPr>
                <w:rFonts w:ascii="Calibri" w:hAnsi="Calibri"/>
                <w:snapToGrid w:val="0"/>
              </w:rPr>
              <w:t xml:space="preserve">-  Nastavení zámku pro zablokování odmazání snímku </w:t>
            </w:r>
          </w:p>
        </w:tc>
        <w:tc>
          <w:tcPr>
            <w:tcW w:w="1302" w:type="dxa"/>
            <w:gridSpan w:val="2"/>
            <w:vAlign w:val="center"/>
          </w:tcPr>
          <w:p w14:paraId="4646A03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7D4589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01CAE73" w14:textId="77777777" w:rsidTr="00D355F5">
        <w:tc>
          <w:tcPr>
            <w:tcW w:w="4510" w:type="dxa"/>
          </w:tcPr>
          <w:p w14:paraId="4C5F1CBF" w14:textId="77777777" w:rsidR="00FB7693" w:rsidRPr="00BC49C3" w:rsidRDefault="00FB7693" w:rsidP="00BC49C3">
            <w:pPr>
              <w:autoSpaceDN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SW vybavení pro automatickou tvorbu složených snímků dlouhých struktur bez zásahu obsluhy a jejich manuální korekci</w:t>
            </w:r>
          </w:p>
        </w:tc>
        <w:tc>
          <w:tcPr>
            <w:tcW w:w="1302" w:type="dxa"/>
            <w:gridSpan w:val="2"/>
            <w:vAlign w:val="center"/>
          </w:tcPr>
          <w:p w14:paraId="77DEB7C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63E53A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F4E1FF5" w14:textId="77777777" w:rsidTr="00D355F5">
        <w:tc>
          <w:tcPr>
            <w:tcW w:w="4510" w:type="dxa"/>
          </w:tcPr>
          <w:p w14:paraId="375D37C3" w14:textId="77777777" w:rsidR="00FB7693" w:rsidRPr="00BC49C3" w:rsidRDefault="00FB7693" w:rsidP="00BC49C3">
            <w:pPr>
              <w:autoSpaceDN w:val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 xml:space="preserve">Čas mezi expozicí a náhledovým obrazem max. 4 s </w:t>
            </w:r>
          </w:p>
        </w:tc>
        <w:tc>
          <w:tcPr>
            <w:tcW w:w="1302" w:type="dxa"/>
            <w:gridSpan w:val="2"/>
            <w:vAlign w:val="center"/>
          </w:tcPr>
          <w:p w14:paraId="0E31005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E6F4E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8B322BF" w14:textId="77777777" w:rsidTr="00D355F5">
        <w:tc>
          <w:tcPr>
            <w:tcW w:w="4510" w:type="dxa"/>
          </w:tcPr>
          <w:p w14:paraId="132CABE9" w14:textId="77777777" w:rsidR="00FB7693" w:rsidRPr="00BC49C3" w:rsidRDefault="00FB7693" w:rsidP="00FB7693">
            <w:pPr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lastRenderedPageBreak/>
              <w:t xml:space="preserve">Čas mezi expozicí a obrazem v plném rozlišení max. 9 s </w:t>
            </w:r>
          </w:p>
        </w:tc>
        <w:tc>
          <w:tcPr>
            <w:tcW w:w="1302" w:type="dxa"/>
            <w:gridSpan w:val="2"/>
            <w:vAlign w:val="center"/>
          </w:tcPr>
          <w:p w14:paraId="33CBBC1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9FAE1B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E5A2E1B" w14:textId="77777777" w:rsidTr="00D355F5">
        <w:tc>
          <w:tcPr>
            <w:tcW w:w="4510" w:type="dxa"/>
          </w:tcPr>
          <w:p w14:paraId="2B48C25E" w14:textId="77777777" w:rsidR="00FB7693" w:rsidRPr="00BC49C3" w:rsidRDefault="00FB7693" w:rsidP="00FB7693">
            <w:pPr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Export na CD, DVD-R/RW</w:t>
            </w:r>
          </w:p>
        </w:tc>
        <w:tc>
          <w:tcPr>
            <w:tcW w:w="1302" w:type="dxa"/>
            <w:gridSpan w:val="2"/>
            <w:vAlign w:val="center"/>
          </w:tcPr>
          <w:p w14:paraId="215566D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57260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ADE3F40" w14:textId="77777777" w:rsidTr="00D355F5">
        <w:tc>
          <w:tcPr>
            <w:tcW w:w="4510" w:type="dxa"/>
          </w:tcPr>
          <w:p w14:paraId="64A7CD06" w14:textId="77777777" w:rsidR="00FB7693" w:rsidRPr="00BC49C3" w:rsidRDefault="00FB7693" w:rsidP="00FB7693">
            <w:pPr>
              <w:numPr>
                <w:ilvl w:val="0"/>
                <w:numId w:val="42"/>
              </w:numPr>
              <w:autoSpaceDN w:val="0"/>
              <w:ind w:left="0" w:firstLine="0"/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Záložní zdroj (UPS) pro stanici s modulem pro monitoring po LAN</w:t>
            </w:r>
          </w:p>
        </w:tc>
        <w:tc>
          <w:tcPr>
            <w:tcW w:w="1302" w:type="dxa"/>
            <w:gridSpan w:val="2"/>
            <w:vAlign w:val="center"/>
          </w:tcPr>
          <w:p w14:paraId="14714BE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79A5E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D3BD0A8" w14:textId="77777777" w:rsidTr="00D355F5">
        <w:tc>
          <w:tcPr>
            <w:tcW w:w="4510" w:type="dxa"/>
          </w:tcPr>
          <w:p w14:paraId="2B2D33CC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LCD monitor:</w:t>
            </w:r>
          </w:p>
        </w:tc>
        <w:tc>
          <w:tcPr>
            <w:tcW w:w="1302" w:type="dxa"/>
            <w:gridSpan w:val="2"/>
            <w:vAlign w:val="center"/>
          </w:tcPr>
          <w:p w14:paraId="0028DFC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1D470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5F3315E" w14:textId="77777777" w:rsidTr="00D355F5">
        <w:tc>
          <w:tcPr>
            <w:tcW w:w="4510" w:type="dxa"/>
          </w:tcPr>
          <w:p w14:paraId="2AC0ACD3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- o úhlopříčce min. 19“</w:t>
            </w:r>
          </w:p>
        </w:tc>
        <w:tc>
          <w:tcPr>
            <w:tcW w:w="1302" w:type="dxa"/>
            <w:gridSpan w:val="2"/>
            <w:vAlign w:val="center"/>
          </w:tcPr>
          <w:p w14:paraId="3CB2F4C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65D6EE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9BC492B" w14:textId="77777777" w:rsidTr="00D355F5">
        <w:tc>
          <w:tcPr>
            <w:tcW w:w="4510" w:type="dxa"/>
          </w:tcPr>
          <w:p w14:paraId="4DB9B2DF" w14:textId="77777777" w:rsidR="00FB7693" w:rsidRPr="00BC49C3" w:rsidRDefault="00FB7693" w:rsidP="00FB7693">
            <w:pPr>
              <w:jc w:val="both"/>
              <w:rPr>
                <w:rFonts w:ascii="Calibri" w:hAnsi="Calibri"/>
              </w:rPr>
            </w:pPr>
            <w:r w:rsidRPr="00BC49C3">
              <w:rPr>
                <w:rFonts w:ascii="Calibri" w:hAnsi="Calibri"/>
              </w:rPr>
              <w:t>- s rozlišením min. 1280x1024 bodů</w:t>
            </w:r>
          </w:p>
        </w:tc>
        <w:tc>
          <w:tcPr>
            <w:tcW w:w="1302" w:type="dxa"/>
            <w:gridSpan w:val="2"/>
            <w:vAlign w:val="center"/>
          </w:tcPr>
          <w:p w14:paraId="680FF90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D1E14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9BA908A" w14:textId="77777777" w:rsidTr="00D355F5">
        <w:tc>
          <w:tcPr>
            <w:tcW w:w="4510" w:type="dxa"/>
          </w:tcPr>
          <w:p w14:paraId="274FD170" w14:textId="77777777" w:rsidR="00FB7693" w:rsidRPr="00BC49C3" w:rsidRDefault="00FB7693" w:rsidP="00FB7693">
            <w:pPr>
              <w:pStyle w:val="Odstavecseseznamem"/>
              <w:tabs>
                <w:tab w:val="left" w:pos="2856"/>
              </w:tabs>
              <w:ind w:left="0"/>
              <w:rPr>
                <w:rFonts w:ascii="Calibri" w:hAnsi="Calibri"/>
                <w:b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b/>
                <w:color w:val="000000"/>
                <w:shd w:val="clear" w:color="auto" w:fill="FFFFFF"/>
              </w:rPr>
              <w:t>Další požadavky:</w:t>
            </w:r>
          </w:p>
        </w:tc>
        <w:tc>
          <w:tcPr>
            <w:tcW w:w="1302" w:type="dxa"/>
            <w:gridSpan w:val="2"/>
            <w:vAlign w:val="center"/>
          </w:tcPr>
          <w:p w14:paraId="3C226ED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03B81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59C7916" w14:textId="77777777" w:rsidTr="00D355F5">
        <w:tc>
          <w:tcPr>
            <w:tcW w:w="4510" w:type="dxa"/>
          </w:tcPr>
          <w:p w14:paraId="0547E8D6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Parametry vhodné pro použití v neonatologii – dětská programová automatika</w:t>
            </w:r>
          </w:p>
        </w:tc>
        <w:tc>
          <w:tcPr>
            <w:tcW w:w="1302" w:type="dxa"/>
            <w:gridSpan w:val="2"/>
            <w:vAlign w:val="center"/>
          </w:tcPr>
          <w:p w14:paraId="32BC000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5A05C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E0E07BB" w14:textId="77777777" w:rsidTr="00D355F5">
        <w:tc>
          <w:tcPr>
            <w:tcW w:w="4510" w:type="dxa"/>
          </w:tcPr>
          <w:p w14:paraId="7EDE1A14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spacing w:after="200" w:line="276" w:lineRule="auto"/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Automatické měření celkové plošné dávky RTG záření na pacienta (DAP metr)</w:t>
            </w:r>
            <w:r w:rsidRPr="00BC49C3">
              <w:rPr>
                <w:rFonts w:ascii="Calibri" w:hAnsi="Calibri"/>
                <w:strike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302" w:type="dxa"/>
            <w:gridSpan w:val="2"/>
            <w:vAlign w:val="center"/>
          </w:tcPr>
          <w:p w14:paraId="299B705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31BC3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5535AA5" w14:textId="77777777" w:rsidTr="00D355F5">
        <w:tc>
          <w:tcPr>
            <w:tcW w:w="4510" w:type="dxa"/>
          </w:tcPr>
          <w:p w14:paraId="0B4B7FE8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Zobrazení a záznam hodnot dávky na pacienta a jejich export prostřednictvím DICOM a strukturovaného reportu RDSR</w:t>
            </w:r>
          </w:p>
        </w:tc>
        <w:tc>
          <w:tcPr>
            <w:tcW w:w="1302" w:type="dxa"/>
            <w:gridSpan w:val="2"/>
            <w:vAlign w:val="center"/>
          </w:tcPr>
          <w:p w14:paraId="6A769B2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32A358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55785F6" w14:textId="77777777" w:rsidTr="00D355F5">
        <w:tc>
          <w:tcPr>
            <w:tcW w:w="4510" w:type="dxa"/>
          </w:tcPr>
          <w:p w14:paraId="49C96267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spacing w:after="200" w:line="276" w:lineRule="auto"/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Prohlášení o shodě, registrace prodejce a servisu na SÚKL</w:t>
            </w:r>
          </w:p>
        </w:tc>
        <w:tc>
          <w:tcPr>
            <w:tcW w:w="1302" w:type="dxa"/>
            <w:gridSpan w:val="2"/>
            <w:vAlign w:val="center"/>
          </w:tcPr>
          <w:p w14:paraId="4DD0E9E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AB012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15FA76F" w14:textId="77777777" w:rsidTr="00D355F5">
        <w:tc>
          <w:tcPr>
            <w:tcW w:w="4510" w:type="dxa"/>
          </w:tcPr>
          <w:p w14:paraId="19BB1DF0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spacing w:after="200" w:line="276" w:lineRule="auto"/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Povolení SÚJB k prodeji a servisu</w:t>
            </w:r>
          </w:p>
        </w:tc>
        <w:tc>
          <w:tcPr>
            <w:tcW w:w="1302" w:type="dxa"/>
            <w:gridSpan w:val="2"/>
            <w:vAlign w:val="center"/>
          </w:tcPr>
          <w:p w14:paraId="3A78456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0C13C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B5B6237" w14:textId="77777777" w:rsidTr="00D355F5">
        <w:tc>
          <w:tcPr>
            <w:tcW w:w="4510" w:type="dxa"/>
          </w:tcPr>
          <w:p w14:paraId="7DA74DF9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rPr>
                <w:rFonts w:ascii="Calibri" w:hAnsi="Calibri"/>
                <w:b/>
                <w:bCs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Návod v češtině, zaškolení personálu</w:t>
            </w:r>
          </w:p>
        </w:tc>
        <w:tc>
          <w:tcPr>
            <w:tcW w:w="1302" w:type="dxa"/>
            <w:gridSpan w:val="2"/>
            <w:vAlign w:val="center"/>
          </w:tcPr>
          <w:p w14:paraId="16674504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CF722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1EF4315" w14:textId="77777777" w:rsidTr="00D355F5">
        <w:tc>
          <w:tcPr>
            <w:tcW w:w="4510" w:type="dxa"/>
          </w:tcPr>
          <w:p w14:paraId="3BD3B138" w14:textId="2AD30B59" w:rsidR="00FB7693" w:rsidRPr="00BC49C3" w:rsidRDefault="00FB7693" w:rsidP="00FB7693">
            <w:pPr>
              <w:rPr>
                <w:rFonts w:ascii="Calibri" w:hAnsi="Calibri"/>
                <w:b/>
                <w:bCs/>
                <w:color w:val="000000"/>
              </w:rPr>
            </w:pPr>
            <w:r w:rsidRPr="00BC49C3">
              <w:rPr>
                <w:rFonts w:ascii="Calibri" w:hAnsi="Calibri"/>
                <w:b/>
                <w:bCs/>
                <w:color w:val="000000"/>
              </w:rPr>
              <w:t>Pojízdný RTG skiagrafický přístroj</w:t>
            </w:r>
            <w:r w:rsidR="004657C3">
              <w:rPr>
                <w:rFonts w:ascii="Calibri" w:hAnsi="Calibri"/>
                <w:b/>
                <w:bCs/>
                <w:color w:val="000000"/>
              </w:rPr>
              <w:t xml:space="preserve"> – 1 ks</w:t>
            </w:r>
            <w:bookmarkStart w:id="1" w:name="_GoBack"/>
            <w:bookmarkEnd w:id="1"/>
          </w:p>
        </w:tc>
        <w:tc>
          <w:tcPr>
            <w:tcW w:w="1302" w:type="dxa"/>
            <w:gridSpan w:val="2"/>
            <w:vAlign w:val="center"/>
          </w:tcPr>
          <w:p w14:paraId="434297F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CDE5A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8B02A3F" w14:textId="77777777" w:rsidTr="00D355F5">
        <w:tc>
          <w:tcPr>
            <w:tcW w:w="4510" w:type="dxa"/>
          </w:tcPr>
          <w:p w14:paraId="42ED3E31" w14:textId="77777777" w:rsidR="00FB7693" w:rsidRPr="00BC49C3" w:rsidRDefault="00FB7693" w:rsidP="00FB7693">
            <w:pPr>
              <w:rPr>
                <w:rFonts w:ascii="Calibri" w:hAnsi="Calibri"/>
                <w:color w:val="000000"/>
              </w:rPr>
            </w:pPr>
            <w:r w:rsidRPr="00BC49C3">
              <w:rPr>
                <w:rFonts w:ascii="Calibri" w:hAnsi="Calibri"/>
                <w:color w:val="000000"/>
              </w:rPr>
              <w:t xml:space="preserve">Pojízdný RTG skiagrafický přístroj s přímou digitalizací a bezdrátovými detektory. Bateriový motorický pohyb. Vhodný pro použití na JIP, ARO, ortopedii, lůžkovém oddělení a péči o děti a novorozence. Snadný pojezd a jednoduchá manipulace. Použitelnost i v těsném prostoru. </w:t>
            </w:r>
          </w:p>
        </w:tc>
        <w:tc>
          <w:tcPr>
            <w:tcW w:w="1302" w:type="dxa"/>
            <w:gridSpan w:val="2"/>
            <w:vAlign w:val="center"/>
          </w:tcPr>
          <w:p w14:paraId="2277B52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6E048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940722B" w14:textId="77777777" w:rsidTr="00D355F5">
        <w:tc>
          <w:tcPr>
            <w:tcW w:w="4510" w:type="dxa"/>
          </w:tcPr>
          <w:p w14:paraId="29519B1D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Mobilní přístroj s přímou digitalizací obrazu</w:t>
            </w:r>
          </w:p>
        </w:tc>
        <w:tc>
          <w:tcPr>
            <w:tcW w:w="1302" w:type="dxa"/>
            <w:gridSpan w:val="2"/>
            <w:vAlign w:val="center"/>
          </w:tcPr>
          <w:p w14:paraId="3AB8746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56C7E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ACFCFE6" w14:textId="77777777" w:rsidTr="00D355F5">
        <w:tc>
          <w:tcPr>
            <w:tcW w:w="4510" w:type="dxa"/>
          </w:tcPr>
          <w:p w14:paraId="08688F66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Motorický pojezd přístroje s max. rychlostí min. 5 km/hod.</w:t>
            </w:r>
          </w:p>
        </w:tc>
        <w:tc>
          <w:tcPr>
            <w:tcW w:w="1302" w:type="dxa"/>
            <w:gridSpan w:val="2"/>
            <w:vAlign w:val="center"/>
          </w:tcPr>
          <w:p w14:paraId="2E52033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B53041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87114E5" w14:textId="77777777" w:rsidTr="00D355F5">
        <w:tc>
          <w:tcPr>
            <w:tcW w:w="4510" w:type="dxa"/>
          </w:tcPr>
          <w:p w14:paraId="71678E95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Ovládání pohybu přístroje na madle i od RTG lampy</w:t>
            </w:r>
          </w:p>
        </w:tc>
        <w:tc>
          <w:tcPr>
            <w:tcW w:w="1302" w:type="dxa"/>
            <w:gridSpan w:val="2"/>
            <w:vAlign w:val="center"/>
          </w:tcPr>
          <w:p w14:paraId="2CD5D6C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9D527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9E9981E" w14:textId="77777777" w:rsidTr="00D355F5">
        <w:tc>
          <w:tcPr>
            <w:tcW w:w="4510" w:type="dxa"/>
          </w:tcPr>
          <w:p w14:paraId="753B461E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Nabití akumulátoru do </w:t>
            </w:r>
            <w:r w:rsidR="004F1AAD" w:rsidRPr="00BC49C3">
              <w:rPr>
                <w:rFonts w:ascii="Calibri" w:hAnsi="Calibri"/>
                <w:shd w:val="clear" w:color="auto" w:fill="FFFFFF"/>
              </w:rPr>
              <w:t>80% plného</w:t>
            </w:r>
            <w:r w:rsidRPr="00BC49C3">
              <w:rPr>
                <w:rFonts w:ascii="Calibri" w:hAnsi="Calibri"/>
                <w:shd w:val="clear" w:color="auto" w:fill="FFFFFF"/>
              </w:rPr>
              <w:t xml:space="preserve"> stavu</w:t>
            </w:r>
            <w:r w:rsidR="00680904" w:rsidRPr="00BC49C3">
              <w:rPr>
                <w:rFonts w:ascii="Calibri" w:hAnsi="Calibri"/>
                <w:shd w:val="clear" w:color="auto" w:fill="FFFFFF"/>
              </w:rPr>
              <w:t xml:space="preserve"> </w:t>
            </w:r>
            <w:r w:rsidRPr="00BC49C3">
              <w:rPr>
                <w:rFonts w:ascii="Calibri" w:hAnsi="Calibri"/>
                <w:shd w:val="clear" w:color="auto" w:fill="FFFFFF"/>
              </w:rPr>
              <w:t>do 5-ti hod</w:t>
            </w:r>
          </w:p>
        </w:tc>
        <w:tc>
          <w:tcPr>
            <w:tcW w:w="1302" w:type="dxa"/>
            <w:gridSpan w:val="2"/>
            <w:vAlign w:val="center"/>
          </w:tcPr>
          <w:p w14:paraId="7DFDDE3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41C9DB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A45C86C" w14:textId="77777777" w:rsidTr="00D355F5">
        <w:tc>
          <w:tcPr>
            <w:tcW w:w="4510" w:type="dxa"/>
          </w:tcPr>
          <w:p w14:paraId="417DB4A1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Výkon generátoru min. 32 kW</w:t>
            </w:r>
          </w:p>
        </w:tc>
        <w:tc>
          <w:tcPr>
            <w:tcW w:w="1302" w:type="dxa"/>
            <w:gridSpan w:val="2"/>
            <w:vAlign w:val="center"/>
          </w:tcPr>
          <w:p w14:paraId="0E87566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09DBE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2083E48" w14:textId="77777777" w:rsidTr="00D355F5">
        <w:tc>
          <w:tcPr>
            <w:tcW w:w="4510" w:type="dxa"/>
          </w:tcPr>
          <w:p w14:paraId="32267DD3" w14:textId="1CCEEA33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Rozsah nastavení napětí na rtg zářiči (kV): min. od 40 kV do </w:t>
            </w:r>
            <w:r w:rsidR="00DA4B00" w:rsidRPr="00BC49C3">
              <w:rPr>
                <w:rFonts w:ascii="Calibri" w:hAnsi="Calibri"/>
                <w:color w:val="000000"/>
                <w:shd w:val="clear" w:color="auto" w:fill="FFFFFF"/>
              </w:rPr>
              <w:t>1</w:t>
            </w:r>
            <w:r w:rsidR="00DA4B00">
              <w:rPr>
                <w:rFonts w:ascii="Calibri" w:hAnsi="Calibri"/>
                <w:color w:val="000000"/>
                <w:shd w:val="clear" w:color="auto" w:fill="FFFFFF"/>
              </w:rPr>
              <w:t>25</w:t>
            </w:r>
            <w:r w:rsidR="00DA4B00"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 </w:t>
            </w: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kV</w:t>
            </w:r>
          </w:p>
        </w:tc>
        <w:tc>
          <w:tcPr>
            <w:tcW w:w="1302" w:type="dxa"/>
            <w:gridSpan w:val="2"/>
            <w:vAlign w:val="center"/>
          </w:tcPr>
          <w:p w14:paraId="09B5D00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FAAE9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062B5" w:rsidRPr="00DA4B00" w14:paraId="4638F158" w14:textId="77777777" w:rsidTr="00D355F5">
        <w:tc>
          <w:tcPr>
            <w:tcW w:w="4510" w:type="dxa"/>
          </w:tcPr>
          <w:p w14:paraId="391A06EC" w14:textId="6B92B526" w:rsidR="005062B5" w:rsidRPr="00BB27FE" w:rsidRDefault="005062B5" w:rsidP="005062B5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hd w:val="clear" w:color="auto" w:fill="FFFFFF"/>
              </w:rPr>
              <w:t>Virtuální mřížka nebo</w:t>
            </w:r>
            <w:r w:rsidRPr="00D338F8">
              <w:rPr>
                <w:rFonts w:ascii="Calibri" w:hAnsi="Calibri"/>
                <w:snapToGrid w:val="0"/>
              </w:rPr>
              <w:t xml:space="preserve"> mřížka sekundárního záření pro detektor včetně drž</w:t>
            </w:r>
            <w:r>
              <w:rPr>
                <w:rFonts w:ascii="Calibri" w:hAnsi="Calibri"/>
                <w:snapToGrid w:val="0"/>
              </w:rPr>
              <w:t>á</w:t>
            </w:r>
            <w:r w:rsidRPr="00D338F8">
              <w:rPr>
                <w:rFonts w:ascii="Calibri" w:hAnsi="Calibri"/>
                <w:snapToGrid w:val="0"/>
              </w:rPr>
              <w:t>ku pro nasazení na detektor nebo variantně absence použití mřížky sekundárního záření pro volné projekce s následnou SW kompenzací artefaktů sekundárního záření</w:t>
            </w:r>
          </w:p>
        </w:tc>
        <w:tc>
          <w:tcPr>
            <w:tcW w:w="1302" w:type="dxa"/>
            <w:gridSpan w:val="2"/>
            <w:vAlign w:val="center"/>
          </w:tcPr>
          <w:p w14:paraId="36887130" w14:textId="0EC9FE80" w:rsidR="005062B5" w:rsidRPr="00DA4B00" w:rsidRDefault="005062B5" w:rsidP="005062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6B1608" w14:textId="76352E44" w:rsidR="005062B5" w:rsidRPr="00DA4B00" w:rsidRDefault="005062B5" w:rsidP="005062B5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E5F89A2" w14:textId="77777777" w:rsidTr="00D355F5">
        <w:tc>
          <w:tcPr>
            <w:tcW w:w="4510" w:type="dxa"/>
          </w:tcPr>
          <w:p w14:paraId="614A13D1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lastRenderedPageBreak/>
              <w:t xml:space="preserve">Rozsah mAs min. 1 až 300 mAs </w:t>
            </w:r>
          </w:p>
        </w:tc>
        <w:tc>
          <w:tcPr>
            <w:tcW w:w="1302" w:type="dxa"/>
            <w:gridSpan w:val="2"/>
            <w:vAlign w:val="center"/>
          </w:tcPr>
          <w:p w14:paraId="71E7139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E75974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AFC3674" w14:textId="77777777" w:rsidTr="00D355F5">
        <w:tc>
          <w:tcPr>
            <w:tcW w:w="4510" w:type="dxa"/>
          </w:tcPr>
          <w:p w14:paraId="62300B87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Otočné rameno s velkým rozsahem min. 180°</w:t>
            </w:r>
          </w:p>
        </w:tc>
        <w:tc>
          <w:tcPr>
            <w:tcW w:w="1302" w:type="dxa"/>
            <w:gridSpan w:val="2"/>
            <w:vAlign w:val="center"/>
          </w:tcPr>
          <w:p w14:paraId="683727A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F974A2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32BC217" w14:textId="77777777" w:rsidTr="00D355F5">
        <w:tc>
          <w:tcPr>
            <w:tcW w:w="4510" w:type="dxa"/>
          </w:tcPr>
          <w:p w14:paraId="48C1E48B" w14:textId="7589FB93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Hmotnost přístroje max. </w:t>
            </w:r>
            <w:r w:rsidR="00D86F9F">
              <w:rPr>
                <w:rFonts w:ascii="Calibri" w:hAnsi="Calibri"/>
                <w:shd w:val="clear" w:color="auto" w:fill="FFFFFF"/>
              </w:rPr>
              <w:t>475</w:t>
            </w:r>
            <w:r w:rsidR="00DA4B00" w:rsidRPr="00BC49C3">
              <w:rPr>
                <w:rFonts w:ascii="Calibri" w:hAnsi="Calibri"/>
                <w:shd w:val="clear" w:color="auto" w:fill="FFFFFF"/>
              </w:rPr>
              <w:t xml:space="preserve"> </w:t>
            </w:r>
            <w:r w:rsidRPr="00BC49C3">
              <w:rPr>
                <w:rFonts w:ascii="Calibri" w:hAnsi="Calibri"/>
                <w:shd w:val="clear" w:color="auto" w:fill="FFFFFF"/>
              </w:rPr>
              <w:t>kg</w:t>
            </w:r>
          </w:p>
        </w:tc>
        <w:tc>
          <w:tcPr>
            <w:tcW w:w="1302" w:type="dxa"/>
            <w:gridSpan w:val="2"/>
            <w:vAlign w:val="center"/>
          </w:tcPr>
          <w:p w14:paraId="5169919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04548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C40A207" w14:textId="77777777" w:rsidTr="00D355F5">
        <w:tc>
          <w:tcPr>
            <w:tcW w:w="4510" w:type="dxa"/>
          </w:tcPr>
          <w:p w14:paraId="70C1E0A4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Šířka přístroje maximálně 60 cm pro snadnou manipulaci </w:t>
            </w:r>
          </w:p>
        </w:tc>
        <w:tc>
          <w:tcPr>
            <w:tcW w:w="1302" w:type="dxa"/>
            <w:gridSpan w:val="2"/>
            <w:vAlign w:val="center"/>
          </w:tcPr>
          <w:p w14:paraId="58D3F02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B2179C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A029245" w14:textId="77777777" w:rsidTr="00D355F5">
        <w:tc>
          <w:tcPr>
            <w:tcW w:w="4510" w:type="dxa"/>
          </w:tcPr>
          <w:p w14:paraId="46949EAA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trike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Výška sloupu max 160 cm</w:t>
            </w:r>
          </w:p>
        </w:tc>
        <w:tc>
          <w:tcPr>
            <w:tcW w:w="1302" w:type="dxa"/>
            <w:gridSpan w:val="2"/>
            <w:vAlign w:val="center"/>
          </w:tcPr>
          <w:p w14:paraId="4E97BB7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FFD10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CF43C0C" w14:textId="77777777" w:rsidTr="00D355F5">
        <w:tc>
          <w:tcPr>
            <w:tcW w:w="4510" w:type="dxa"/>
          </w:tcPr>
          <w:p w14:paraId="5FB238A8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Digitální akviziční systém s přenosnými bezdrátovým CsI flat-panel-detektorem min.34x42cm vč. ochranného rámečku detektoru</w:t>
            </w:r>
          </w:p>
        </w:tc>
        <w:tc>
          <w:tcPr>
            <w:tcW w:w="1302" w:type="dxa"/>
            <w:gridSpan w:val="2"/>
            <w:vAlign w:val="center"/>
          </w:tcPr>
          <w:p w14:paraId="53346BD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D19AC5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22CC0A2" w14:textId="77777777" w:rsidTr="00D355F5">
        <w:tc>
          <w:tcPr>
            <w:tcW w:w="4510" w:type="dxa"/>
          </w:tcPr>
          <w:p w14:paraId="40B08109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eastAsia="Arial Unicode MS" w:hAnsi="Calibri"/>
              </w:rPr>
              <w:t>Bezdrátový přenos pro zobrazení kompletního obrazu vč. zabezpečení proti přístupu nežádoucích osob</w:t>
            </w:r>
          </w:p>
        </w:tc>
        <w:tc>
          <w:tcPr>
            <w:tcW w:w="1302" w:type="dxa"/>
            <w:gridSpan w:val="2"/>
            <w:vAlign w:val="center"/>
          </w:tcPr>
          <w:p w14:paraId="4E5306AB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233A42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45E89B73" w14:textId="77777777" w:rsidTr="00D355F5">
        <w:tc>
          <w:tcPr>
            <w:tcW w:w="4510" w:type="dxa"/>
          </w:tcPr>
          <w:p w14:paraId="39E6F299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Rozlišení detektoru max. 150 µm</w:t>
            </w:r>
          </w:p>
        </w:tc>
        <w:tc>
          <w:tcPr>
            <w:tcW w:w="1302" w:type="dxa"/>
            <w:gridSpan w:val="2"/>
            <w:vAlign w:val="center"/>
          </w:tcPr>
          <w:p w14:paraId="6BF5B93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CF407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1C4DA99" w14:textId="77777777" w:rsidTr="00D355F5">
        <w:tc>
          <w:tcPr>
            <w:tcW w:w="4510" w:type="dxa"/>
          </w:tcPr>
          <w:p w14:paraId="07A0678B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Hloubka akvizice min. 16 bitů</w:t>
            </w:r>
          </w:p>
        </w:tc>
        <w:tc>
          <w:tcPr>
            <w:tcW w:w="1302" w:type="dxa"/>
            <w:gridSpan w:val="2"/>
            <w:vAlign w:val="center"/>
          </w:tcPr>
          <w:p w14:paraId="2FB0EE0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A854A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588885F" w14:textId="77777777" w:rsidTr="00D355F5">
        <w:tc>
          <w:tcPr>
            <w:tcW w:w="4510" w:type="dxa"/>
          </w:tcPr>
          <w:p w14:paraId="1802D515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Hmotnost detektoru max 3.5 kg</w:t>
            </w:r>
          </w:p>
        </w:tc>
        <w:tc>
          <w:tcPr>
            <w:tcW w:w="1302" w:type="dxa"/>
            <w:gridSpan w:val="2"/>
            <w:vAlign w:val="center"/>
          </w:tcPr>
          <w:p w14:paraId="3FB554A1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7C81B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A745B90" w14:textId="77777777" w:rsidTr="00D355F5">
        <w:tc>
          <w:tcPr>
            <w:tcW w:w="4510" w:type="dxa"/>
          </w:tcPr>
          <w:p w14:paraId="61E45DE8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Vzájemná plná zaměnitelnost flat-panel-detektorů (bez nutnosti zásahu servisním technikem) mezi pojízdným RTG skiagrafickým přístrojem a dodávanými stacionárními skiagrafickými RTG komplety </w:t>
            </w:r>
          </w:p>
        </w:tc>
        <w:tc>
          <w:tcPr>
            <w:tcW w:w="1302" w:type="dxa"/>
            <w:gridSpan w:val="2"/>
            <w:vAlign w:val="center"/>
          </w:tcPr>
          <w:p w14:paraId="10F36C5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9118E1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628D517" w14:textId="77777777" w:rsidTr="00D355F5">
        <w:tc>
          <w:tcPr>
            <w:tcW w:w="4510" w:type="dxa"/>
          </w:tcPr>
          <w:p w14:paraId="2CE96567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Mikroprocesorem řízený vysokofrekvenční generátor</w:t>
            </w:r>
          </w:p>
        </w:tc>
        <w:tc>
          <w:tcPr>
            <w:tcW w:w="1302" w:type="dxa"/>
            <w:gridSpan w:val="2"/>
            <w:vAlign w:val="center"/>
          </w:tcPr>
          <w:p w14:paraId="10E3DBD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757C2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6CD59FA" w14:textId="77777777" w:rsidTr="00D355F5">
        <w:tc>
          <w:tcPr>
            <w:tcW w:w="4510" w:type="dxa"/>
          </w:tcPr>
          <w:p w14:paraId="67837C90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Zapouzdřený zářič s rotační anodou s min. jedním ohniskem</w:t>
            </w:r>
          </w:p>
        </w:tc>
        <w:tc>
          <w:tcPr>
            <w:tcW w:w="1302" w:type="dxa"/>
            <w:gridSpan w:val="2"/>
            <w:vAlign w:val="center"/>
          </w:tcPr>
          <w:p w14:paraId="3A4E9CC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4E1001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C052782" w14:textId="77777777" w:rsidTr="00D355F5">
        <w:tc>
          <w:tcPr>
            <w:tcW w:w="4510" w:type="dxa"/>
          </w:tcPr>
          <w:p w14:paraId="3F01D41E" w14:textId="49851BA1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Tepelná kapacita anody min. </w:t>
            </w:r>
            <w:r w:rsidR="00DA4B00">
              <w:rPr>
                <w:rFonts w:ascii="Calibri" w:hAnsi="Calibri"/>
                <w:shd w:val="clear" w:color="auto" w:fill="FFFFFF"/>
              </w:rPr>
              <w:t>105</w:t>
            </w:r>
            <w:r w:rsidR="00DA4B00" w:rsidRPr="00BC49C3">
              <w:rPr>
                <w:rFonts w:ascii="Calibri" w:hAnsi="Calibri"/>
                <w:shd w:val="clear" w:color="auto" w:fill="FFFFFF"/>
              </w:rPr>
              <w:t xml:space="preserve"> </w:t>
            </w:r>
            <w:r w:rsidRPr="00BC49C3">
              <w:rPr>
                <w:rFonts w:ascii="Calibri" w:hAnsi="Calibri"/>
                <w:shd w:val="clear" w:color="auto" w:fill="FFFFFF"/>
              </w:rPr>
              <w:t>kHU</w:t>
            </w:r>
          </w:p>
        </w:tc>
        <w:tc>
          <w:tcPr>
            <w:tcW w:w="1302" w:type="dxa"/>
            <w:gridSpan w:val="2"/>
            <w:vAlign w:val="center"/>
          </w:tcPr>
          <w:p w14:paraId="443345F6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0FB7A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3509C7F4" w14:textId="77777777" w:rsidTr="00D355F5">
        <w:tc>
          <w:tcPr>
            <w:tcW w:w="4510" w:type="dxa"/>
          </w:tcPr>
          <w:p w14:paraId="2CC975BA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Možnost okamžitého snímkování (ihned po připojení do zásuvky elektrické sítě) při vybití </w:t>
            </w:r>
          </w:p>
        </w:tc>
        <w:tc>
          <w:tcPr>
            <w:tcW w:w="1302" w:type="dxa"/>
            <w:gridSpan w:val="2"/>
            <w:vAlign w:val="center"/>
          </w:tcPr>
          <w:p w14:paraId="47B62FB2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0925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009B66B" w14:textId="77777777" w:rsidTr="00D355F5">
        <w:tc>
          <w:tcPr>
            <w:tcW w:w="4510" w:type="dxa"/>
          </w:tcPr>
          <w:p w14:paraId="53489AA8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Možnost nastavení expozičních parametrů, volby orgánových programů</w:t>
            </w:r>
          </w:p>
        </w:tc>
        <w:tc>
          <w:tcPr>
            <w:tcW w:w="1302" w:type="dxa"/>
            <w:gridSpan w:val="2"/>
            <w:vAlign w:val="center"/>
          </w:tcPr>
          <w:p w14:paraId="2361EFA8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33C49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020B3D8" w14:textId="77777777" w:rsidTr="00D355F5">
        <w:tc>
          <w:tcPr>
            <w:tcW w:w="4510" w:type="dxa"/>
          </w:tcPr>
          <w:p w14:paraId="0FA7C72B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 xml:space="preserve">Dotykový monitor min. 17“ s okamžitým náhledem snímku </w:t>
            </w:r>
          </w:p>
        </w:tc>
        <w:tc>
          <w:tcPr>
            <w:tcW w:w="1302" w:type="dxa"/>
            <w:gridSpan w:val="2"/>
            <w:vAlign w:val="center"/>
          </w:tcPr>
          <w:p w14:paraId="32907B1D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CFDB6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95ADD73" w14:textId="77777777" w:rsidTr="00D355F5">
        <w:tc>
          <w:tcPr>
            <w:tcW w:w="4510" w:type="dxa"/>
          </w:tcPr>
          <w:p w14:paraId="21A02C94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trike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Vhodný i pro použití v neonatologii – dětské orgánové programy</w:t>
            </w:r>
          </w:p>
        </w:tc>
        <w:tc>
          <w:tcPr>
            <w:tcW w:w="1302" w:type="dxa"/>
            <w:gridSpan w:val="2"/>
            <w:vAlign w:val="center"/>
          </w:tcPr>
          <w:p w14:paraId="18DAEBB5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912C3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0CFE11D" w14:textId="77777777" w:rsidTr="00D355F5">
        <w:tc>
          <w:tcPr>
            <w:tcW w:w="4510" w:type="dxa"/>
          </w:tcPr>
          <w:p w14:paraId="0DEE74F3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 xml:space="preserve">Kabeláž přístroje integrovaná v těle přístroje pro snadnou dezinfekci  </w:t>
            </w:r>
          </w:p>
        </w:tc>
        <w:tc>
          <w:tcPr>
            <w:tcW w:w="1302" w:type="dxa"/>
            <w:gridSpan w:val="2"/>
            <w:vAlign w:val="center"/>
          </w:tcPr>
          <w:p w14:paraId="10093E8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B0C058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AEFFD75" w14:textId="77777777" w:rsidTr="00D355F5">
        <w:tc>
          <w:tcPr>
            <w:tcW w:w="4510" w:type="dxa"/>
          </w:tcPr>
          <w:p w14:paraId="11FBD3A7" w14:textId="1281D89E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Expoziční tlačítko na kabelu s dosahem min</w:t>
            </w:r>
            <w:r w:rsidR="00D860F5">
              <w:rPr>
                <w:rFonts w:ascii="Calibri" w:hAnsi="Calibri"/>
                <w:shd w:val="clear" w:color="auto" w:fill="FFFFFF"/>
              </w:rPr>
              <w:t>.</w:t>
            </w:r>
            <w:r w:rsidRPr="00BC49C3">
              <w:rPr>
                <w:rFonts w:ascii="Calibri" w:hAnsi="Calibri"/>
                <w:shd w:val="clear" w:color="auto" w:fill="FFFFFF"/>
              </w:rPr>
              <w:t xml:space="preserve"> </w:t>
            </w:r>
            <w:r w:rsidR="00DA4B00">
              <w:rPr>
                <w:rFonts w:ascii="Calibri" w:hAnsi="Calibri"/>
                <w:shd w:val="clear" w:color="auto" w:fill="FFFFFF"/>
              </w:rPr>
              <w:t>2,9</w:t>
            </w:r>
            <w:r w:rsidRPr="00BC49C3">
              <w:rPr>
                <w:rFonts w:ascii="Calibri" w:hAnsi="Calibri"/>
                <w:shd w:val="clear" w:color="auto" w:fill="FFFFFF"/>
              </w:rPr>
              <w:t xml:space="preserve"> m</w:t>
            </w:r>
          </w:p>
        </w:tc>
        <w:tc>
          <w:tcPr>
            <w:tcW w:w="1302" w:type="dxa"/>
            <w:gridSpan w:val="2"/>
            <w:vAlign w:val="center"/>
          </w:tcPr>
          <w:p w14:paraId="04F3776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3853B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5D182CF" w14:textId="77777777" w:rsidTr="00D355F5">
        <w:tc>
          <w:tcPr>
            <w:tcW w:w="4510" w:type="dxa"/>
          </w:tcPr>
          <w:p w14:paraId="33DB158C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Snadná manipulace a pojezd</w:t>
            </w:r>
          </w:p>
        </w:tc>
        <w:tc>
          <w:tcPr>
            <w:tcW w:w="1302" w:type="dxa"/>
            <w:gridSpan w:val="2"/>
            <w:vAlign w:val="center"/>
          </w:tcPr>
          <w:p w14:paraId="76D65D7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CDAF79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BDA3C14" w14:textId="77777777" w:rsidTr="00D355F5">
        <w:tc>
          <w:tcPr>
            <w:tcW w:w="4510" w:type="dxa"/>
          </w:tcPr>
          <w:p w14:paraId="71940E78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Automatické odesílání snímků do PACSu</w:t>
            </w:r>
          </w:p>
        </w:tc>
        <w:tc>
          <w:tcPr>
            <w:tcW w:w="1302" w:type="dxa"/>
            <w:gridSpan w:val="2"/>
            <w:vAlign w:val="center"/>
          </w:tcPr>
          <w:p w14:paraId="57FC188A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464537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6E94560C" w14:textId="77777777" w:rsidTr="00D355F5">
        <w:tc>
          <w:tcPr>
            <w:tcW w:w="4510" w:type="dxa"/>
          </w:tcPr>
          <w:p w14:paraId="4E3F90B9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t>Výstup DICOM 3.0 – Store, Worklist</w:t>
            </w:r>
          </w:p>
        </w:tc>
        <w:tc>
          <w:tcPr>
            <w:tcW w:w="1302" w:type="dxa"/>
            <w:gridSpan w:val="2"/>
            <w:vAlign w:val="center"/>
          </w:tcPr>
          <w:p w14:paraId="779FF1A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069BD0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F9529E9" w14:textId="77777777" w:rsidTr="00D355F5">
        <w:tc>
          <w:tcPr>
            <w:tcW w:w="4510" w:type="dxa"/>
          </w:tcPr>
          <w:p w14:paraId="4BB6023F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Funkce pro postprocessingovou úpravu snímků</w:t>
            </w:r>
          </w:p>
        </w:tc>
        <w:tc>
          <w:tcPr>
            <w:tcW w:w="1302" w:type="dxa"/>
            <w:gridSpan w:val="2"/>
            <w:vAlign w:val="center"/>
          </w:tcPr>
          <w:p w14:paraId="2080F65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773E13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95580E8" w14:textId="77777777" w:rsidTr="00D355F5">
        <w:tc>
          <w:tcPr>
            <w:tcW w:w="4510" w:type="dxa"/>
          </w:tcPr>
          <w:p w14:paraId="68757C4D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shd w:val="clear" w:color="auto" w:fill="FFFFFF"/>
              </w:rPr>
            </w:pPr>
            <w:r w:rsidRPr="00BC49C3">
              <w:rPr>
                <w:rFonts w:ascii="Calibri" w:hAnsi="Calibri"/>
                <w:shd w:val="clear" w:color="auto" w:fill="FFFFFF"/>
              </w:rPr>
              <w:lastRenderedPageBreak/>
              <w:t>Automatické měření a ukládání dávky, vč. exportu se snímkem do PACS</w:t>
            </w:r>
          </w:p>
        </w:tc>
        <w:tc>
          <w:tcPr>
            <w:tcW w:w="1302" w:type="dxa"/>
            <w:gridSpan w:val="2"/>
            <w:vAlign w:val="center"/>
          </w:tcPr>
          <w:p w14:paraId="7E2E79B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FFBF2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1439B6B0" w14:textId="77777777" w:rsidTr="00D355F5">
        <w:tc>
          <w:tcPr>
            <w:tcW w:w="4510" w:type="dxa"/>
          </w:tcPr>
          <w:p w14:paraId="303F052C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Ukládací místo pro FTD a jeho automatické dobíjení</w:t>
            </w:r>
          </w:p>
        </w:tc>
        <w:tc>
          <w:tcPr>
            <w:tcW w:w="1302" w:type="dxa"/>
            <w:gridSpan w:val="2"/>
            <w:vAlign w:val="center"/>
          </w:tcPr>
          <w:p w14:paraId="7CB627FF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29589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FD197C2" w14:textId="77777777" w:rsidTr="00D355F5">
        <w:tc>
          <w:tcPr>
            <w:tcW w:w="4510" w:type="dxa"/>
          </w:tcPr>
          <w:p w14:paraId="05223936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Ochrana proti přetížení, proudovým špičkám a přepětí</w:t>
            </w:r>
          </w:p>
        </w:tc>
        <w:tc>
          <w:tcPr>
            <w:tcW w:w="1302" w:type="dxa"/>
            <w:gridSpan w:val="2"/>
            <w:vAlign w:val="center"/>
          </w:tcPr>
          <w:p w14:paraId="0CF973BC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D99FB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005C311C" w14:textId="77777777" w:rsidTr="00D355F5">
        <w:tc>
          <w:tcPr>
            <w:tcW w:w="4510" w:type="dxa"/>
          </w:tcPr>
          <w:p w14:paraId="16B7CA9E" w14:textId="77777777" w:rsidR="00FB7693" w:rsidRPr="00BC49C3" w:rsidRDefault="00FB7693" w:rsidP="00FB7693">
            <w:pPr>
              <w:pStyle w:val="Odstavecseseznamem"/>
              <w:numPr>
                <w:ilvl w:val="0"/>
                <w:numId w:val="43"/>
              </w:numPr>
              <w:shd w:val="clear" w:color="auto" w:fill="FFFFFF"/>
              <w:contextualSpacing w:val="0"/>
              <w:outlineLvl w:val="1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Pogumovaná kolečka s antistatickou úpravou</w:t>
            </w:r>
          </w:p>
        </w:tc>
        <w:tc>
          <w:tcPr>
            <w:tcW w:w="1302" w:type="dxa"/>
            <w:gridSpan w:val="2"/>
            <w:vAlign w:val="center"/>
          </w:tcPr>
          <w:p w14:paraId="23E4BA6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8D00BAA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7DF25D5" w14:textId="77777777" w:rsidTr="00D355F5">
        <w:tc>
          <w:tcPr>
            <w:tcW w:w="4510" w:type="dxa"/>
          </w:tcPr>
          <w:p w14:paraId="6BD4A30F" w14:textId="77777777" w:rsidR="00FB7693" w:rsidRPr="00BC49C3" w:rsidRDefault="00FB7693" w:rsidP="00FB7693">
            <w:pPr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Další požadavky:</w:t>
            </w:r>
          </w:p>
        </w:tc>
        <w:tc>
          <w:tcPr>
            <w:tcW w:w="1302" w:type="dxa"/>
            <w:gridSpan w:val="2"/>
            <w:vAlign w:val="center"/>
          </w:tcPr>
          <w:p w14:paraId="578076E0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5D645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CC026F1" w14:textId="77777777" w:rsidTr="00D355F5">
        <w:tc>
          <w:tcPr>
            <w:tcW w:w="4510" w:type="dxa"/>
          </w:tcPr>
          <w:p w14:paraId="46BB607A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Prohlášení o shodě, registrace prodejce a servisu na SÚKL</w:t>
            </w:r>
          </w:p>
        </w:tc>
        <w:tc>
          <w:tcPr>
            <w:tcW w:w="1302" w:type="dxa"/>
            <w:gridSpan w:val="2"/>
            <w:vAlign w:val="center"/>
          </w:tcPr>
          <w:p w14:paraId="1D710B27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C5A10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5AA780BB" w14:textId="77777777" w:rsidTr="00D355F5">
        <w:tc>
          <w:tcPr>
            <w:tcW w:w="4510" w:type="dxa"/>
          </w:tcPr>
          <w:p w14:paraId="72A2E6BB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contextualSpacing w:val="0"/>
              <w:rPr>
                <w:rFonts w:ascii="Calibri" w:hAnsi="Calibri"/>
                <w:color w:val="000000"/>
                <w:shd w:val="clear" w:color="auto" w:fill="FFFFFF"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Povolení SÚJB k prodeji a servisu</w:t>
            </w:r>
          </w:p>
        </w:tc>
        <w:tc>
          <w:tcPr>
            <w:tcW w:w="1302" w:type="dxa"/>
            <w:gridSpan w:val="2"/>
            <w:vAlign w:val="center"/>
          </w:tcPr>
          <w:p w14:paraId="6E7A8573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5E6DCF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7EC73BDD" w14:textId="77777777" w:rsidTr="00D355F5">
        <w:tc>
          <w:tcPr>
            <w:tcW w:w="4510" w:type="dxa"/>
          </w:tcPr>
          <w:p w14:paraId="67025A60" w14:textId="77777777" w:rsidR="00FB7693" w:rsidRPr="00BC49C3" w:rsidRDefault="00FB7693" w:rsidP="00FB7693">
            <w:pPr>
              <w:pStyle w:val="Odstavecseseznamem"/>
              <w:numPr>
                <w:ilvl w:val="0"/>
                <w:numId w:val="37"/>
              </w:numPr>
              <w:rPr>
                <w:rFonts w:ascii="Calibri" w:hAnsi="Calibri"/>
                <w:b/>
                <w:bCs/>
              </w:rPr>
            </w:pPr>
            <w:r w:rsidRPr="00BC49C3">
              <w:rPr>
                <w:rFonts w:ascii="Calibri" w:hAnsi="Calibri"/>
                <w:color w:val="000000"/>
                <w:shd w:val="clear" w:color="auto" w:fill="FFFFFF"/>
              </w:rPr>
              <w:t>Návod v češtině, zaškolení personálu</w:t>
            </w:r>
          </w:p>
        </w:tc>
        <w:tc>
          <w:tcPr>
            <w:tcW w:w="1302" w:type="dxa"/>
            <w:gridSpan w:val="2"/>
            <w:vAlign w:val="center"/>
          </w:tcPr>
          <w:p w14:paraId="605209E9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532535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73481" w:rsidRPr="002A1195" w14:paraId="1DD43D71" w14:textId="77777777" w:rsidTr="00173481">
        <w:trPr>
          <w:trHeight w:val="387"/>
        </w:trPr>
        <w:tc>
          <w:tcPr>
            <w:tcW w:w="4536" w:type="dxa"/>
            <w:gridSpan w:val="2"/>
            <w:shd w:val="clear" w:color="auto" w:fill="BDD6EE" w:themeFill="accent1" w:themeFillTint="66"/>
            <w:vAlign w:val="center"/>
          </w:tcPr>
          <w:p w14:paraId="0C695396" w14:textId="77777777" w:rsidR="00173481" w:rsidRPr="002A1195" w:rsidRDefault="00173481" w:rsidP="0017348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4"/>
              </w:rPr>
            </w:pPr>
            <w:r w:rsidRPr="002A1195">
              <w:rPr>
                <w:rFonts w:ascii="Calibri" w:hAnsi="Calibr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3FB85651" w14:textId="6BFE764A" w:rsidR="00173481" w:rsidRPr="002A1195" w:rsidRDefault="00D85FB5" w:rsidP="0017348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Požadované komponenty a práce nutné k instalaci 2 ks RTG stacionárních přístrojů</w:t>
            </w:r>
          </w:p>
        </w:tc>
      </w:tr>
      <w:tr w:rsidR="00173481" w:rsidRPr="002A1195" w14:paraId="092F32BC" w14:textId="77777777" w:rsidTr="00173481">
        <w:tc>
          <w:tcPr>
            <w:tcW w:w="4536" w:type="dxa"/>
            <w:gridSpan w:val="2"/>
            <w:shd w:val="clear" w:color="auto" w:fill="F7CAAC" w:themeFill="accent2" w:themeFillTint="66"/>
          </w:tcPr>
          <w:p w14:paraId="7245CD9F" w14:textId="77777777" w:rsidR="00173481" w:rsidRPr="002A1195" w:rsidRDefault="00173481" w:rsidP="00173481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eastAsia="Times New Roman" w:cs="Times New Roman"/>
                <w:szCs w:val="24"/>
                <w:lang w:eastAsia="cs-CZ"/>
              </w:rPr>
            </w:pPr>
            <w:r w:rsidRPr="002A1195">
              <w:rPr>
                <w:rFonts w:eastAsia="Times New Roman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AEE4817" w14:textId="77777777" w:rsidR="00173481" w:rsidRPr="002A1195" w:rsidRDefault="00173481" w:rsidP="0017348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</w:rPr>
            </w:pPr>
            <w:r w:rsidRPr="002A1195">
              <w:rPr>
                <w:rFonts w:ascii="Calibri" w:hAnsi="Calibr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25099F6" w14:textId="77777777" w:rsidR="00173481" w:rsidRPr="002A1195" w:rsidRDefault="00173481" w:rsidP="00173481">
            <w:pPr>
              <w:autoSpaceDE w:val="0"/>
              <w:autoSpaceDN w:val="0"/>
              <w:adjustRightInd w:val="0"/>
              <w:rPr>
                <w:rFonts w:ascii="Calibri" w:hAnsi="Calibri"/>
                <w:b/>
                <w:sz w:val="22"/>
              </w:rPr>
            </w:pPr>
            <w:r w:rsidRPr="002A1195">
              <w:rPr>
                <w:rFonts w:ascii="Calibri" w:hAnsi="Calibr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B7693" w:rsidRPr="00DA4B00" w14:paraId="738DEA39" w14:textId="77777777" w:rsidTr="00D355F5">
        <w:tc>
          <w:tcPr>
            <w:tcW w:w="4510" w:type="dxa"/>
          </w:tcPr>
          <w:p w14:paraId="3C5096C7" w14:textId="2C1E59CC" w:rsidR="00FB7693" w:rsidRPr="00BC49C3" w:rsidRDefault="00D85FB5" w:rsidP="005062B5">
            <w:pPr>
              <w:pStyle w:val="Odstavecseseznamem"/>
              <w:numPr>
                <w:ilvl w:val="0"/>
                <w:numId w:val="21"/>
              </w:numPr>
              <w:spacing w:after="160" w:line="256" w:lineRule="auto"/>
              <w:rPr>
                <w:rFonts w:ascii="Calibri" w:hAnsi="Calibri"/>
                <w:iCs/>
              </w:rPr>
            </w:pPr>
            <w:r w:rsidRPr="005062B5">
              <w:rPr>
                <w:rFonts w:ascii="Calibri" w:hAnsi="Calibri"/>
                <w:iCs/>
              </w:rPr>
              <w:t>Nosná konstrukce zařízení, její kotvení a způsobu zavěšení dodávaného zařízení. Konstrukce bude zatěžována břemenem (dodávaným zařízením) a to způsobem pohybu zařízení ve všech potřebných směrech, a to i excentricky. Konstrukce musí splňovat požadavek na dostatečnou tuhost a pevnost. V rámci prací na konstrukci je třeba řešit i úpravu podhledu.</w:t>
            </w:r>
          </w:p>
        </w:tc>
        <w:tc>
          <w:tcPr>
            <w:tcW w:w="1302" w:type="dxa"/>
            <w:gridSpan w:val="2"/>
            <w:vAlign w:val="center"/>
          </w:tcPr>
          <w:p w14:paraId="7AB5361E" w14:textId="77777777" w:rsidR="00FB7693" w:rsidRPr="00D85FB5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4EA1756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B7693" w:rsidRPr="00DA4B00" w14:paraId="2C3060CD" w14:textId="77777777" w:rsidTr="00D355F5">
        <w:tc>
          <w:tcPr>
            <w:tcW w:w="4510" w:type="dxa"/>
          </w:tcPr>
          <w:p w14:paraId="265F7E73" w14:textId="77777777" w:rsidR="00FB7693" w:rsidRPr="00DA4B00" w:rsidRDefault="00FB7693" w:rsidP="00FB7693">
            <w:pPr>
              <w:pStyle w:val="Odstavecseseznamem"/>
              <w:numPr>
                <w:ilvl w:val="0"/>
                <w:numId w:val="21"/>
              </w:num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BC49C3">
              <w:rPr>
                <w:rFonts w:ascii="Calibri" w:hAnsi="Calibri"/>
                <w:iCs/>
              </w:rPr>
              <w:t>V souvislosti s dodávaným zařízením v maximální míře řešit využití stávajících podlahových kanálků (kabely ovládání), případně jejich úpravu.</w:t>
            </w:r>
          </w:p>
        </w:tc>
        <w:tc>
          <w:tcPr>
            <w:tcW w:w="1302" w:type="dxa"/>
            <w:gridSpan w:val="2"/>
            <w:vAlign w:val="center"/>
          </w:tcPr>
          <w:p w14:paraId="3882D16D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85FB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A91FA9" w14:textId="77777777" w:rsidR="00FB7693" w:rsidRPr="00DA4B00" w:rsidRDefault="00FB7693" w:rsidP="00FB769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DA4B00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6FE5A1C" w14:textId="77777777" w:rsidR="00FB7693" w:rsidRPr="00DA4B00" w:rsidRDefault="00FB7693" w:rsidP="00FB7693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FB7693" w:rsidRPr="00DA4B00" w:rsidSect="00885D17">
      <w:headerReference w:type="default" r:id="rId8"/>
      <w:footerReference w:type="default" r:id="rId9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3FC8A" w14:textId="77777777" w:rsidR="002711B6" w:rsidRDefault="002711B6">
      <w:r>
        <w:separator/>
      </w:r>
    </w:p>
  </w:endnote>
  <w:endnote w:type="continuationSeparator" w:id="0">
    <w:p w14:paraId="1B561060" w14:textId="77777777" w:rsidR="002711B6" w:rsidRDefault="0027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EC01B" w14:textId="77777777" w:rsidR="002B2F21" w:rsidRPr="00D62E8D" w:rsidRDefault="002B2F21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14:paraId="0D4C837C" w14:textId="77777777" w:rsidR="002B2F21" w:rsidRPr="00855DB3" w:rsidRDefault="002B2F21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7A31C" w14:textId="77777777" w:rsidR="002711B6" w:rsidRDefault="002711B6">
      <w:r>
        <w:separator/>
      </w:r>
    </w:p>
  </w:footnote>
  <w:footnote w:type="continuationSeparator" w:id="0">
    <w:p w14:paraId="4C803413" w14:textId="77777777" w:rsidR="002711B6" w:rsidRDefault="0027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5D789" w14:textId="77777777" w:rsidR="002B2F21" w:rsidRDefault="002B2F21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F94B61" wp14:editId="1BCDB4F6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2C9D"/>
    <w:multiLevelType w:val="hybridMultilevel"/>
    <w:tmpl w:val="FD60E1AC"/>
    <w:lvl w:ilvl="0" w:tplc="E80CD32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31A"/>
    <w:multiLevelType w:val="hybridMultilevel"/>
    <w:tmpl w:val="AE0A3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925DB"/>
    <w:multiLevelType w:val="hybridMultilevel"/>
    <w:tmpl w:val="A9CC8F34"/>
    <w:lvl w:ilvl="0" w:tplc="39A02D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5604D"/>
    <w:multiLevelType w:val="hybridMultilevel"/>
    <w:tmpl w:val="57AAA47C"/>
    <w:lvl w:ilvl="0" w:tplc="8FBA3DD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6E7619"/>
    <w:multiLevelType w:val="hybridMultilevel"/>
    <w:tmpl w:val="A8681AE2"/>
    <w:lvl w:ilvl="0" w:tplc="E4F053B2">
      <w:numFmt w:val="bullet"/>
      <w:lvlText w:val="-"/>
      <w:lvlJc w:val="left"/>
      <w:pPr>
        <w:ind w:left="108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43248"/>
    <w:multiLevelType w:val="hybridMultilevel"/>
    <w:tmpl w:val="724429F4"/>
    <w:lvl w:ilvl="0" w:tplc="8FBA3D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4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51E4CF3"/>
    <w:multiLevelType w:val="singleLevel"/>
    <w:tmpl w:val="AF6EC5A4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</w:lvl>
  </w:abstractNum>
  <w:abstractNum w:abstractNumId="38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D38CD"/>
    <w:multiLevelType w:val="hybridMultilevel"/>
    <w:tmpl w:val="B4F49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40"/>
  </w:num>
  <w:num w:numId="4">
    <w:abstractNumId w:val="22"/>
  </w:num>
  <w:num w:numId="5">
    <w:abstractNumId w:val="17"/>
  </w:num>
  <w:num w:numId="6">
    <w:abstractNumId w:val="24"/>
  </w:num>
  <w:num w:numId="7">
    <w:abstractNumId w:val="24"/>
  </w:num>
  <w:num w:numId="8">
    <w:abstractNumId w:val="38"/>
  </w:num>
  <w:num w:numId="9">
    <w:abstractNumId w:val="9"/>
  </w:num>
  <w:num w:numId="10">
    <w:abstractNumId w:val="25"/>
  </w:num>
  <w:num w:numId="11">
    <w:abstractNumId w:val="35"/>
  </w:num>
  <w:num w:numId="12">
    <w:abstractNumId w:val="31"/>
  </w:num>
  <w:num w:numId="13">
    <w:abstractNumId w:val="39"/>
  </w:num>
  <w:num w:numId="14">
    <w:abstractNumId w:val="1"/>
  </w:num>
  <w:num w:numId="15">
    <w:abstractNumId w:val="21"/>
  </w:num>
  <w:num w:numId="16">
    <w:abstractNumId w:val="27"/>
  </w:num>
  <w:num w:numId="17">
    <w:abstractNumId w:val="26"/>
  </w:num>
  <w:num w:numId="18">
    <w:abstractNumId w:val="28"/>
  </w:num>
  <w:num w:numId="19">
    <w:abstractNumId w:val="7"/>
  </w:num>
  <w:num w:numId="20">
    <w:abstractNumId w:val="11"/>
  </w:num>
  <w:num w:numId="21">
    <w:abstractNumId w:val="10"/>
  </w:num>
  <w:num w:numId="22">
    <w:abstractNumId w:val="36"/>
  </w:num>
  <w:num w:numId="23">
    <w:abstractNumId w:val="5"/>
  </w:num>
  <w:num w:numId="24">
    <w:abstractNumId w:val="29"/>
  </w:num>
  <w:num w:numId="25">
    <w:abstractNumId w:val="30"/>
  </w:num>
  <w:num w:numId="26">
    <w:abstractNumId w:val="23"/>
  </w:num>
  <w:num w:numId="27">
    <w:abstractNumId w:val="3"/>
  </w:num>
  <w:num w:numId="28">
    <w:abstractNumId w:val="4"/>
  </w:num>
  <w:num w:numId="29">
    <w:abstractNumId w:val="16"/>
  </w:num>
  <w:num w:numId="30">
    <w:abstractNumId w:val="20"/>
  </w:num>
  <w:num w:numId="31">
    <w:abstractNumId w:val="19"/>
  </w:num>
  <w:num w:numId="32">
    <w:abstractNumId w:val="32"/>
  </w:num>
  <w:num w:numId="33">
    <w:abstractNumId w:val="8"/>
  </w:num>
  <w:num w:numId="34">
    <w:abstractNumId w:val="2"/>
  </w:num>
  <w:num w:numId="35">
    <w:abstractNumId w:val="13"/>
  </w:num>
  <w:num w:numId="36">
    <w:abstractNumId w:val="33"/>
  </w:num>
  <w:num w:numId="37">
    <w:abstractNumId w:val="12"/>
  </w:num>
  <w:num w:numId="38">
    <w:abstractNumId w:val="14"/>
  </w:num>
  <w:num w:numId="39">
    <w:abstractNumId w:val="18"/>
  </w:num>
  <w:num w:numId="40">
    <w:abstractNumId w:val="0"/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  <w:num w:numId="43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9F1"/>
    <w:rsid w:val="000109C3"/>
    <w:rsid w:val="00012A02"/>
    <w:rsid w:val="00017075"/>
    <w:rsid w:val="00022DA7"/>
    <w:rsid w:val="00034368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73481"/>
    <w:rsid w:val="001770B9"/>
    <w:rsid w:val="00191ADF"/>
    <w:rsid w:val="00194D8E"/>
    <w:rsid w:val="001961B3"/>
    <w:rsid w:val="001D1372"/>
    <w:rsid w:val="001F2952"/>
    <w:rsid w:val="00214C1D"/>
    <w:rsid w:val="00256C38"/>
    <w:rsid w:val="002711B6"/>
    <w:rsid w:val="002B2F21"/>
    <w:rsid w:val="002B39F1"/>
    <w:rsid w:val="002C543B"/>
    <w:rsid w:val="002C5A20"/>
    <w:rsid w:val="002D0847"/>
    <w:rsid w:val="00303205"/>
    <w:rsid w:val="00323970"/>
    <w:rsid w:val="00336B78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1483"/>
    <w:rsid w:val="00426B74"/>
    <w:rsid w:val="0045612A"/>
    <w:rsid w:val="00464365"/>
    <w:rsid w:val="004657C3"/>
    <w:rsid w:val="0047221C"/>
    <w:rsid w:val="004838A7"/>
    <w:rsid w:val="00495C8A"/>
    <w:rsid w:val="004C2E68"/>
    <w:rsid w:val="004C57F4"/>
    <w:rsid w:val="004C65DC"/>
    <w:rsid w:val="004C7980"/>
    <w:rsid w:val="004D2DB6"/>
    <w:rsid w:val="004F1AAD"/>
    <w:rsid w:val="004F4BB2"/>
    <w:rsid w:val="004F69D1"/>
    <w:rsid w:val="00504A9F"/>
    <w:rsid w:val="005062B5"/>
    <w:rsid w:val="00521903"/>
    <w:rsid w:val="00531FC6"/>
    <w:rsid w:val="005329B0"/>
    <w:rsid w:val="0054515C"/>
    <w:rsid w:val="0056576E"/>
    <w:rsid w:val="005B06FC"/>
    <w:rsid w:val="005B2A93"/>
    <w:rsid w:val="005C6500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487F"/>
    <w:rsid w:val="006518A6"/>
    <w:rsid w:val="00652279"/>
    <w:rsid w:val="00654188"/>
    <w:rsid w:val="00656821"/>
    <w:rsid w:val="00662654"/>
    <w:rsid w:val="00680904"/>
    <w:rsid w:val="006A2B40"/>
    <w:rsid w:val="006C5919"/>
    <w:rsid w:val="006E0F58"/>
    <w:rsid w:val="006F4FCF"/>
    <w:rsid w:val="006F6461"/>
    <w:rsid w:val="00703424"/>
    <w:rsid w:val="0071402B"/>
    <w:rsid w:val="00716461"/>
    <w:rsid w:val="007230A6"/>
    <w:rsid w:val="0073070F"/>
    <w:rsid w:val="00733170"/>
    <w:rsid w:val="00754C4F"/>
    <w:rsid w:val="00756D6D"/>
    <w:rsid w:val="00770ABA"/>
    <w:rsid w:val="007773B7"/>
    <w:rsid w:val="007A3620"/>
    <w:rsid w:val="007B6C29"/>
    <w:rsid w:val="007D1C73"/>
    <w:rsid w:val="007D591C"/>
    <w:rsid w:val="007D6BD3"/>
    <w:rsid w:val="007E7126"/>
    <w:rsid w:val="007F4E12"/>
    <w:rsid w:val="007F694D"/>
    <w:rsid w:val="007F71C4"/>
    <w:rsid w:val="00814870"/>
    <w:rsid w:val="0081601A"/>
    <w:rsid w:val="00843B0E"/>
    <w:rsid w:val="00855DB3"/>
    <w:rsid w:val="00861184"/>
    <w:rsid w:val="00885D17"/>
    <w:rsid w:val="008B1CD4"/>
    <w:rsid w:val="008E1D92"/>
    <w:rsid w:val="008F533E"/>
    <w:rsid w:val="00904E10"/>
    <w:rsid w:val="00907E39"/>
    <w:rsid w:val="00922488"/>
    <w:rsid w:val="009673F6"/>
    <w:rsid w:val="00985725"/>
    <w:rsid w:val="00986094"/>
    <w:rsid w:val="0098671F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0C99"/>
    <w:rsid w:val="00AF18B1"/>
    <w:rsid w:val="00B01362"/>
    <w:rsid w:val="00B04151"/>
    <w:rsid w:val="00B10101"/>
    <w:rsid w:val="00B360D1"/>
    <w:rsid w:val="00B4668B"/>
    <w:rsid w:val="00B471A0"/>
    <w:rsid w:val="00B53DAE"/>
    <w:rsid w:val="00B9153F"/>
    <w:rsid w:val="00BB2159"/>
    <w:rsid w:val="00BB27FE"/>
    <w:rsid w:val="00BC489A"/>
    <w:rsid w:val="00BC49C3"/>
    <w:rsid w:val="00BD6D27"/>
    <w:rsid w:val="00C036CC"/>
    <w:rsid w:val="00C03943"/>
    <w:rsid w:val="00C04ADE"/>
    <w:rsid w:val="00C11893"/>
    <w:rsid w:val="00C16503"/>
    <w:rsid w:val="00C41921"/>
    <w:rsid w:val="00C45B0D"/>
    <w:rsid w:val="00C566A5"/>
    <w:rsid w:val="00C70280"/>
    <w:rsid w:val="00C95843"/>
    <w:rsid w:val="00C95D5F"/>
    <w:rsid w:val="00CA49BB"/>
    <w:rsid w:val="00CB1307"/>
    <w:rsid w:val="00CB7CB5"/>
    <w:rsid w:val="00CD198E"/>
    <w:rsid w:val="00CD3696"/>
    <w:rsid w:val="00CD382E"/>
    <w:rsid w:val="00CD3A9C"/>
    <w:rsid w:val="00CD65B0"/>
    <w:rsid w:val="00CF395D"/>
    <w:rsid w:val="00CF60CC"/>
    <w:rsid w:val="00D1472D"/>
    <w:rsid w:val="00D14FCA"/>
    <w:rsid w:val="00D241F8"/>
    <w:rsid w:val="00D33243"/>
    <w:rsid w:val="00D350F2"/>
    <w:rsid w:val="00D3510F"/>
    <w:rsid w:val="00D355F5"/>
    <w:rsid w:val="00D431D5"/>
    <w:rsid w:val="00D43214"/>
    <w:rsid w:val="00D44B89"/>
    <w:rsid w:val="00D5247B"/>
    <w:rsid w:val="00D621E1"/>
    <w:rsid w:val="00D625A7"/>
    <w:rsid w:val="00D62E8D"/>
    <w:rsid w:val="00D70BF0"/>
    <w:rsid w:val="00D72049"/>
    <w:rsid w:val="00D84782"/>
    <w:rsid w:val="00D85FB5"/>
    <w:rsid w:val="00D860F5"/>
    <w:rsid w:val="00D86F9F"/>
    <w:rsid w:val="00D963DD"/>
    <w:rsid w:val="00DA4B00"/>
    <w:rsid w:val="00DA57E0"/>
    <w:rsid w:val="00E05831"/>
    <w:rsid w:val="00E14675"/>
    <w:rsid w:val="00E25961"/>
    <w:rsid w:val="00E25E2C"/>
    <w:rsid w:val="00E3104F"/>
    <w:rsid w:val="00E3244D"/>
    <w:rsid w:val="00E327B4"/>
    <w:rsid w:val="00E32F95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F02811"/>
    <w:rsid w:val="00F03861"/>
    <w:rsid w:val="00F069C9"/>
    <w:rsid w:val="00F14182"/>
    <w:rsid w:val="00F36F6A"/>
    <w:rsid w:val="00F45432"/>
    <w:rsid w:val="00F458FA"/>
    <w:rsid w:val="00F63C45"/>
    <w:rsid w:val="00F66DDD"/>
    <w:rsid w:val="00F935F7"/>
    <w:rsid w:val="00FB4C27"/>
    <w:rsid w:val="00FB7693"/>
    <w:rsid w:val="00FE368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2DCF06"/>
  <w15:docId w15:val="{08A78C74-3C34-46CB-AF68-8123C996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B7693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B769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1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198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198E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98E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861B1-53EF-4BD4-A09B-BB51B923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2647</Words>
  <Characters>15623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Jan Raděj</cp:lastModifiedBy>
  <cp:revision>5</cp:revision>
  <dcterms:created xsi:type="dcterms:W3CDTF">2020-03-16T08:25:00Z</dcterms:created>
  <dcterms:modified xsi:type="dcterms:W3CDTF">2020-03-16T08:38:00Z</dcterms:modified>
</cp:coreProperties>
</file>